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67235" w:rsidR="000E4B6B" w:rsidP="001218DF" w:rsidRDefault="001218DF" w14:paraId="2582637A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288B7BB3" wp14:editId="0A154684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F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editId="21AAB157" wp14:anchorId="6D3EEA2D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67235" w:rsidR="000E4B6B" w:rsidRDefault="000E4B6B" w14:paraId="3C0D073D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 w:rsidRPr="00A6723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3EEA2D">
                <v:stroke joinstyle="miter"/>
                <v:path gradientshapeok="t" o:connecttype="rect"/>
              </v:shapetype>
              <v:shape id="Text Box 2" style="position:absolute;left:0;text-align:left;margin-left:532.9pt;margin-top:793.7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b3tQ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AXC4b3tQIA&#10;ALgFAAAOAAAAAAAAAAAAAAAAAC4CAABkcnMvZTJvRG9jLnhtbFBLAQItABQABgAIAAAAIQCBA6l8&#10;4QAAAA8BAAAPAAAAAAAAAAAAAAAAAA8FAABkcnMvZG93bnJldi54bWxQSwUGAAAAAAQABADzAAAA&#10;HQYAAAAA&#10;">
                <v:textbox>
                  <w:txbxContent>
                    <w:p w:rsidRPr="00A67235" w:rsidR="000E4B6B" w:rsidRDefault="000E4B6B" w14:paraId="3C0D073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 w:rsidRPr="00A67235"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A67235" w:rsidR="000E4B6B" w:rsidP="00EC0F0F" w:rsidRDefault="000E4B6B" w14:paraId="162F0921" w14:textId="77777777"/>
    <w:p w:rsidRPr="00DA6CCD" w:rsidR="00ED3B63" w:rsidP="00ED3B63" w:rsidRDefault="00ED3B63" w14:paraId="257DE73E" w14:textId="0E7A7C6F">
      <w:pPr>
        <w:spacing w:line="240" w:lineRule="auto"/>
        <w:jc w:val="right"/>
      </w:pPr>
      <w:r>
        <w:rPr>
          <w:b/>
        </w:rPr>
        <w:t>INT</w:t>
      </w:r>
      <w:r w:rsidRPr="00DA6CCD">
        <w:rPr>
          <w:b/>
        </w:rPr>
        <w:t>/</w:t>
      </w:r>
      <w:r w:rsidR="005F1D7F">
        <w:rPr>
          <w:b/>
        </w:rPr>
        <w:t>10</w:t>
      </w:r>
      <w:r w:rsidR="008856B3">
        <w:rPr>
          <w:b/>
        </w:rPr>
        <w:t>5</w:t>
      </w:r>
      <w:r w:rsidR="00EC5C79">
        <w:rPr>
          <w:b/>
        </w:rPr>
        <w:t>5</w:t>
      </w:r>
    </w:p>
    <w:p w:rsidRPr="00A67235" w:rsidR="000E4B6B" w:rsidP="00ED3B63" w:rsidRDefault="00EC5C79" w14:paraId="6A1D0E76" w14:textId="3A223BDB">
      <w:pPr>
        <w:jc w:val="right"/>
      </w:pPr>
      <w:r>
        <w:rPr>
          <w:b/>
          <w:bCs/>
        </w:rPr>
        <w:t>Artificial intelligence/the way forward</w:t>
      </w:r>
    </w:p>
    <w:p w:rsidR="000E4B6B" w:rsidP="00EC0F0F" w:rsidRDefault="000E4B6B" w14:paraId="77C0B601" w14:textId="77777777"/>
    <w:p w:rsidRPr="00A67235" w:rsidR="00ED3B63" w:rsidP="00EC0F0F" w:rsidRDefault="00ED3B63" w14:paraId="37134F35" w14:textId="77777777"/>
    <w:p w:rsidRPr="00A67235" w:rsidR="000E4B6B" w:rsidP="00EC0F0F" w:rsidRDefault="000E4B6B" w14:paraId="7AD26E0E" w14:textId="3CC6F9BC">
      <w:pPr>
        <w:jc w:val="right"/>
      </w:pPr>
      <w:r w:rsidRPr="00A67235">
        <w:t>Brussels</w:t>
      </w:r>
      <w:r w:rsidRPr="005843C5">
        <w:t>,</w:t>
      </w:r>
      <w:r w:rsidR="005843C5">
        <w:t xml:space="preserve"> </w:t>
      </w:r>
      <w:r w:rsidR="008856B3">
        <w:t>23 October</w:t>
      </w:r>
      <w:r w:rsidR="005F33AA">
        <w:t xml:space="preserve"> 2024</w:t>
      </w:r>
      <w:r w:rsidRPr="00A67235">
        <w:fldChar w:fldCharType="begin"/>
      </w:r>
      <w:r w:rsidRPr="00A67235">
        <w:instrText xml:space="preserve">  </w:instrText>
      </w:r>
      <w:r w:rsidRPr="00A67235">
        <w:fldChar w:fldCharType="end"/>
      </w:r>
    </w:p>
    <w:p w:rsidRPr="00A67235" w:rsidR="000E4B6B" w:rsidP="00EC0F0F" w:rsidRDefault="000E4B6B" w14:paraId="75D50C10" w14:textId="77777777"/>
    <w:p w:rsidRPr="00A67235" w:rsidR="000E4B6B" w:rsidP="00EC0F0F" w:rsidRDefault="000E4B6B" w14:paraId="093CC11F" w14:textId="77777777"/>
    <w:p w:rsidRPr="00A67235" w:rsidR="000E4B6B" w:rsidP="00EC0F0F" w:rsidRDefault="000E4B6B" w14:paraId="7AC966C0" w14:textId="77777777"/>
    <w:p w:rsidRPr="00A67235" w:rsidR="000E4B6B" w:rsidP="00EC0F0F" w:rsidRDefault="000E4B6B" w14:paraId="1B77BF33" w14:textId="77777777"/>
    <w:p w:rsidRPr="00A67235" w:rsidR="000E4B6B" w:rsidP="00EC0F0F" w:rsidRDefault="000E4B6B" w14:paraId="5BEECD49" w14:textId="77777777"/>
    <w:p w:rsidRPr="00791743" w:rsidR="00EC5C79" w:rsidP="00001065" w:rsidRDefault="00964A13" w14:paraId="506AA1B0" w14:textId="77777777">
      <w:pPr>
        <w:pStyle w:val="ListParagraph"/>
        <w:jc w:val="center"/>
        <w:rPr>
          <w:b/>
          <w:bCs/>
        </w:rPr>
      </w:pPr>
      <w:r w:rsidRPr="00A67235">
        <w:rPr>
          <w:b/>
          <w:sz w:val="32"/>
        </w:rPr>
        <w:t>RECORD OF THE PROCEEDINGS</w:t>
      </w:r>
      <w:r w:rsidRPr="00A67235">
        <w:rPr>
          <w:b/>
        </w:rPr>
        <w:t xml:space="preserve"> </w:t>
      </w:r>
      <w:r w:rsidRPr="00A67235">
        <w:rPr>
          <w:b/>
        </w:rPr>
        <w:br/>
      </w:r>
      <w:r w:rsidRPr="00A67235">
        <w:t>of the</w:t>
      </w:r>
      <w:r w:rsidRPr="00A67235">
        <w:br/>
        <w:t>European Econ</w:t>
      </w:r>
      <w:r w:rsidR="00E459EA">
        <w:t>omic and Social Committee</w:t>
      </w:r>
      <w:r w:rsidR="00E459EA">
        <w:br/>
        <w:t>on</w:t>
      </w:r>
      <w:r w:rsidRPr="00A67235">
        <w:br/>
      </w:r>
      <w:bookmarkStart w:name="_Hlk180517533" w:id="1"/>
      <w:r w:rsidRPr="00791743" w:rsidR="00EC5C79">
        <w:rPr>
          <w:b/>
          <w:bCs/>
        </w:rPr>
        <w:t>General-purpose AI: way forward after the AI Act</w:t>
      </w:r>
    </w:p>
    <w:p w:rsidR="00EC5C79" w:rsidP="00EC5C79" w:rsidRDefault="00EC5C79" w14:paraId="25C9C012" w14:textId="77777777">
      <w:pPr>
        <w:jc w:val="center"/>
      </w:pPr>
      <w:r>
        <w:t>(exploratory opinion requested by the European Commission)</w:t>
      </w:r>
    </w:p>
    <w:p w:rsidR="00EC5C79" w:rsidP="00EC5C79" w:rsidRDefault="00001065" w14:paraId="47DA31EE" w14:textId="5436884C">
      <w:pPr>
        <w:jc w:val="center"/>
      </w:pPr>
      <w:r>
        <w:t>and</w:t>
      </w:r>
    </w:p>
    <w:p w:rsidRPr="00791743" w:rsidR="00EC5C79" w:rsidP="00001065" w:rsidRDefault="00EC5C79" w14:paraId="18BA4491" w14:textId="77777777">
      <w:pPr>
        <w:pStyle w:val="ListParagraph"/>
        <w:jc w:val="center"/>
        <w:rPr>
          <w:b/>
          <w:bCs/>
        </w:rPr>
      </w:pPr>
      <w:r w:rsidRPr="00791743">
        <w:rPr>
          <w:b/>
          <w:bCs/>
        </w:rPr>
        <w:t xml:space="preserve">A secure technology for the future: Artificial Intelligence </w:t>
      </w:r>
    </w:p>
    <w:p w:rsidRPr="00941549" w:rsidR="00941549" w:rsidP="00EC5C79" w:rsidRDefault="00EC5C79" w14:paraId="0AACE85C" w14:textId="3CE51EA1">
      <w:pPr>
        <w:jc w:val="center"/>
        <w:rPr>
          <w:b/>
        </w:rPr>
      </w:pPr>
      <w:r w:rsidRPr="00AA770F">
        <w:t xml:space="preserve">(exploratory opinion requested by the </w:t>
      </w:r>
      <w:r>
        <w:t xml:space="preserve">Hungarian </w:t>
      </w:r>
      <w:r w:rsidRPr="00AA770F">
        <w:t>Presidency</w:t>
      </w:r>
      <w:r>
        <w:t>)</w:t>
      </w:r>
      <w:bookmarkEnd w:id="1"/>
    </w:p>
    <w:p w:rsidRPr="00A67235" w:rsidR="00964A13" w:rsidP="00EC0F0F" w:rsidRDefault="00964A13" w14:paraId="767F1C2B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568876C" w14:textId="77777777">
      <w:pPr>
        <w:jc w:val="center"/>
      </w:pPr>
    </w:p>
    <w:p w:rsidRPr="00A67235" w:rsidR="00964A13" w:rsidP="00EC0F0F" w:rsidRDefault="008856B3" w14:paraId="161FFFFF" w14:textId="321FB92B">
      <w:pPr>
        <w:jc w:val="center"/>
        <w:rPr>
          <w:bCs/>
        </w:rPr>
      </w:pPr>
      <w:r>
        <w:t>591</w:t>
      </w:r>
      <w:r w:rsidRPr="008856B3">
        <w:rPr>
          <w:vertAlign w:val="superscript"/>
        </w:rPr>
        <w:t>st</w:t>
      </w:r>
      <w:r>
        <w:t xml:space="preserve"> </w:t>
      </w:r>
      <w:r w:rsidRPr="00A67235" w:rsidR="00964A13">
        <w:fldChar w:fldCharType="begin"/>
      </w:r>
      <w:r w:rsidRPr="00A67235" w:rsidR="00964A13">
        <w:instrText xml:space="preserve">  </w:instrText>
      </w:r>
      <w:r w:rsidRPr="00A67235" w:rsidR="00964A13">
        <w:fldChar w:fldCharType="end"/>
      </w:r>
      <w:r w:rsidRPr="00A67235" w:rsidR="00964A13">
        <w:t>plenary session</w:t>
      </w:r>
      <w:r w:rsidR="005F33AA">
        <w:br/>
      </w:r>
      <w:r w:rsidRPr="00A67235" w:rsidR="00964A13">
        <w:br/>
      </w:r>
      <w:r w:rsidR="005F33AA">
        <w:rPr>
          <w:bCs/>
        </w:rPr>
        <w:t>Brussels</w:t>
      </w:r>
      <w:r w:rsidR="005F33AA">
        <w:rPr>
          <w:bCs/>
        </w:rPr>
        <w:br/>
      </w:r>
      <w:r>
        <w:rPr>
          <w:bCs/>
        </w:rPr>
        <w:t>23-24 October</w:t>
      </w:r>
      <w:r w:rsidR="00BA386D">
        <w:rPr>
          <w:bCs/>
        </w:rPr>
        <w:t xml:space="preserve"> 202</w:t>
      </w:r>
      <w:r w:rsidR="005F33AA">
        <w:rPr>
          <w:bCs/>
        </w:rPr>
        <w:t>4</w:t>
      </w:r>
      <w:r w:rsidRPr="00A67235" w:rsidR="00964A13">
        <w:rPr>
          <w:bCs/>
        </w:rPr>
        <w:fldChar w:fldCharType="begin"/>
      </w:r>
      <w:r w:rsidRPr="00A67235" w:rsidR="00964A13">
        <w:rPr>
          <w:bCs/>
        </w:rPr>
        <w:instrText xml:space="preserve">  </w:instrText>
      </w:r>
      <w:r w:rsidRPr="00A67235" w:rsidR="00964A13">
        <w:rPr>
          <w:bCs/>
        </w:rPr>
        <w:fldChar w:fldCharType="end"/>
      </w:r>
    </w:p>
    <w:p w:rsidRPr="00A67235" w:rsidR="00964A13" w:rsidP="00EC0F0F" w:rsidRDefault="00964A13" w14:paraId="64AC913B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4B4C7C18" w14:textId="77777777">
      <w:pPr>
        <w:jc w:val="center"/>
      </w:pPr>
    </w:p>
    <w:p w:rsidRPr="00A67235" w:rsidR="00964A13" w:rsidP="00EC0F0F" w:rsidRDefault="00914B22" w14:paraId="504181A1" w14:textId="08D5E21A">
      <w:pPr>
        <w:jc w:val="center"/>
      </w:pPr>
      <w:r>
        <w:t>Meeting of</w:t>
      </w:r>
      <w:r w:rsidRPr="005843C5" w:rsidR="0009374D">
        <w:t xml:space="preserve"> </w:t>
      </w:r>
      <w:r w:rsidR="008856B3">
        <w:t>23 October</w:t>
      </w:r>
      <w:r w:rsidR="005F33AA">
        <w:t xml:space="preserve"> 2024</w:t>
      </w:r>
      <w:r w:rsidRPr="00A67235" w:rsidR="00964A13">
        <w:fldChar w:fldCharType="begin"/>
      </w:r>
      <w:r w:rsidRPr="00A67235" w:rsidR="00964A13">
        <w:instrText xml:space="preserve">  </w:instrText>
      </w:r>
      <w:r w:rsidRPr="00A67235" w:rsidR="00964A13">
        <w:fldChar w:fldCharType="end"/>
      </w:r>
      <w:r w:rsidRPr="00A67235" w:rsidR="00964A13">
        <w:rPr>
          <w:b/>
        </w:rPr>
        <w:br/>
      </w:r>
      <w:r w:rsidRPr="00A67235" w:rsidR="00964A13">
        <w:rPr>
          <w:bCs/>
        </w:rPr>
        <w:t>_____________</w:t>
      </w:r>
    </w:p>
    <w:p w:rsidRPr="00A67235" w:rsidR="00964A13" w:rsidP="00EC0F0F" w:rsidRDefault="00964A13" w14:paraId="7C16E051" w14:textId="77777777">
      <w:pPr>
        <w:jc w:val="center"/>
      </w:pPr>
    </w:p>
    <w:p w:rsidRPr="00A67235" w:rsidR="00964A13" w:rsidP="00EC0F0F" w:rsidRDefault="00964A13" w14:paraId="14A873AC" w14:textId="79F51240">
      <w:pPr>
        <w:pStyle w:val="Footer"/>
        <w:jc w:val="center"/>
      </w:pPr>
      <w:r w:rsidRPr="00946E90">
        <w:t>Agenda item</w:t>
      </w:r>
      <w:r w:rsidRPr="00946E90" w:rsidR="00DE39A2">
        <w:t xml:space="preserve"> </w:t>
      </w:r>
      <w:r w:rsidR="00771B72">
        <w:t>11</w:t>
      </w:r>
      <w:r w:rsidRPr="00946E90">
        <w:fldChar w:fldCharType="begin"/>
      </w:r>
      <w:r w:rsidRPr="00946E90">
        <w:instrText xml:space="preserve">  </w:instrText>
      </w:r>
      <w:r w:rsidRPr="00946E90">
        <w:fldChar w:fldCharType="end"/>
      </w:r>
    </w:p>
    <w:p w:rsidR="00687FBD" w:rsidP="00DA36AE" w:rsidRDefault="00964A13" w14:paraId="1D6A44DC" w14:textId="77777777">
      <w:pPr>
        <w:pStyle w:val="Footer"/>
        <w:jc w:val="center"/>
      </w:pPr>
      <w:r w:rsidRPr="00A67235">
        <w:t>_____________</w:t>
      </w:r>
    </w:p>
    <w:p w:rsidR="00687FBD" w:rsidP="00DA36AE" w:rsidRDefault="00687FBD" w14:paraId="10E06851" w14:textId="77777777">
      <w:pPr>
        <w:pStyle w:val="Footer"/>
        <w:jc w:val="center"/>
      </w:pPr>
    </w:p>
    <w:p w:rsidRPr="00A67235" w:rsidR="000E4B6B" w:rsidP="00687FBD" w:rsidRDefault="00964A13" w14:paraId="0C0EAE57" w14:textId="73471F41">
      <w:r w:rsidRPr="00A67235">
        <w:rPr>
          <w:b/>
          <w:bCs/>
        </w:rPr>
        <w:br w:type="page"/>
      </w:r>
      <w:r w:rsidRPr="00A67235" w:rsidR="000E4B6B">
        <w:rPr>
          <w:b/>
          <w:bCs/>
        </w:rPr>
        <w:lastRenderedPageBreak/>
        <w:t xml:space="preserve">The president </w:t>
      </w:r>
      <w:r w:rsidRPr="00A67235" w:rsidR="000E4B6B">
        <w:t>moved that the Committee turn to agenda item</w:t>
      </w:r>
      <w:r w:rsidR="00CD3BFC">
        <w:t xml:space="preserve"> </w:t>
      </w:r>
      <w:r w:rsidR="00771B72">
        <w:t>11</w:t>
      </w:r>
      <w:r w:rsidR="00247F21">
        <w:t xml:space="preserve"> - adoption of an opinion on</w:t>
      </w:r>
    </w:p>
    <w:p w:rsidRPr="00A67235" w:rsidR="000E4B6B" w:rsidP="00EC0F0F" w:rsidRDefault="000E4B6B" w14:paraId="2A42FAF3" w14:textId="77777777"/>
    <w:p w:rsidRPr="00FC4939" w:rsidR="00FC4939" w:rsidP="00FC4939" w:rsidRDefault="00FC4939" w14:paraId="70A1F845" w14:textId="77777777">
      <w:pPr>
        <w:ind w:left="1430"/>
        <w:rPr>
          <w:bCs/>
          <w:i/>
        </w:rPr>
      </w:pPr>
      <w:r w:rsidRPr="00FC4939">
        <w:rPr>
          <w:bCs/>
          <w:i/>
        </w:rPr>
        <w:t>General-purpose AI: way forward after the AI Act</w:t>
      </w:r>
    </w:p>
    <w:p w:rsidRPr="00FC4939" w:rsidR="00FC4939" w:rsidP="00FC4939" w:rsidRDefault="00FC4939" w14:paraId="10BE70C5" w14:textId="61BDCEA0">
      <w:pPr>
        <w:ind w:left="1430"/>
        <w:rPr>
          <w:bCs/>
          <w:iCs/>
        </w:rPr>
      </w:pPr>
      <w:r w:rsidRPr="00FC4939">
        <w:rPr>
          <w:bCs/>
          <w:iCs/>
        </w:rPr>
        <w:t>(exploratory opinion requested by the European Commission)</w:t>
      </w:r>
      <w:r>
        <w:rPr>
          <w:bCs/>
          <w:iCs/>
        </w:rPr>
        <w:t>;</w:t>
      </w:r>
    </w:p>
    <w:p w:rsidRPr="00FC4939" w:rsidR="00FC4939" w:rsidP="00FC4939" w:rsidRDefault="00FC4939" w14:paraId="74F8F939" w14:textId="77777777">
      <w:pPr>
        <w:ind w:left="1430"/>
        <w:rPr>
          <w:bCs/>
          <w:iCs/>
        </w:rPr>
      </w:pPr>
      <w:r w:rsidRPr="00FC4939">
        <w:rPr>
          <w:bCs/>
          <w:iCs/>
        </w:rPr>
        <w:t>and</w:t>
      </w:r>
    </w:p>
    <w:p w:rsidRPr="00FC4939" w:rsidR="00FC4939" w:rsidP="00FC4939" w:rsidRDefault="00FC4939" w14:paraId="0E7E00BD" w14:textId="77777777">
      <w:pPr>
        <w:ind w:left="1430"/>
        <w:rPr>
          <w:bCs/>
          <w:i/>
        </w:rPr>
      </w:pPr>
      <w:r w:rsidRPr="00FC4939">
        <w:rPr>
          <w:bCs/>
          <w:i/>
        </w:rPr>
        <w:t xml:space="preserve">A secure technology for the future: Artificial Intelligence </w:t>
      </w:r>
    </w:p>
    <w:p w:rsidRPr="00B24B61" w:rsidR="000E4B6B" w:rsidP="00FC4939" w:rsidRDefault="00FC4939" w14:paraId="726857E1" w14:textId="3E9A6392">
      <w:pPr>
        <w:ind w:left="1430"/>
        <w:rPr>
          <w:bCs/>
          <w:iCs/>
        </w:rPr>
      </w:pPr>
      <w:r w:rsidRPr="00FC4939">
        <w:rPr>
          <w:bCs/>
          <w:iCs/>
        </w:rPr>
        <w:t>(exploratory opinion requested by the Hungarian Presidency)</w:t>
      </w:r>
      <w:r>
        <w:rPr>
          <w:bCs/>
          <w:iCs/>
        </w:rPr>
        <w:t>.</w:t>
      </w:r>
    </w:p>
    <w:p w:rsidRPr="00A67235" w:rsidR="000E4B6B" w:rsidP="00EC0F0F" w:rsidRDefault="000E4B6B" w14:paraId="2800484D" w14:textId="77777777"/>
    <w:p w:rsidRPr="00E43F56" w:rsidR="000E4B6B" w:rsidP="00EC0F0F" w:rsidRDefault="00FA305C" w14:paraId="2DE28BAA" w14:textId="5E19EE3F">
      <w:pPr>
        <w:rPr>
          <w:b/>
          <w:bCs/>
        </w:rPr>
      </w:pPr>
      <w:r w:rsidRPr="00F538A3">
        <w:t xml:space="preserve">The preliminary work had been carried out by the Section for the Single </w:t>
      </w:r>
      <w:r w:rsidR="00211E7F">
        <w:t>M</w:t>
      </w:r>
      <w:r w:rsidRPr="00F538A3">
        <w:t>arket, Production and Consumption</w:t>
      </w:r>
      <w:r w:rsidRPr="00F538A3">
        <w:fldChar w:fldCharType="begin"/>
      </w:r>
      <w:r w:rsidRPr="00F538A3">
        <w:instrText xml:space="preserve">  </w:instrText>
      </w:r>
      <w:r w:rsidRPr="00F538A3">
        <w:fldChar w:fldCharType="end"/>
      </w:r>
      <w:r w:rsidRPr="00F538A3">
        <w:t xml:space="preserve"> (president:</w:t>
      </w:r>
      <w:r w:rsidR="006534E9">
        <w:rPr>
          <w:b/>
          <w:bCs/>
        </w:rPr>
        <w:t xml:space="preserve"> </w:t>
      </w:r>
      <w:r w:rsidR="00687FBD">
        <w:rPr>
          <w:b/>
          <w:bCs/>
        </w:rPr>
        <w:t>M</w:t>
      </w:r>
      <w:r w:rsidR="00E24CD0">
        <w:rPr>
          <w:b/>
          <w:bCs/>
        </w:rPr>
        <w:t>s</w:t>
      </w:r>
      <w:r w:rsidR="00C80519">
        <w:rPr>
          <w:b/>
          <w:bCs/>
        </w:rPr>
        <w:t xml:space="preserve"> </w:t>
      </w:r>
      <w:r w:rsidR="00E24CD0">
        <w:rPr>
          <w:b/>
          <w:bCs/>
        </w:rPr>
        <w:t>P</w:t>
      </w:r>
      <w:r w:rsidR="003E3FD6">
        <w:rPr>
          <w:b/>
          <w:bCs/>
        </w:rPr>
        <w:t>arthie</w:t>
      </w:r>
      <w:r w:rsidRPr="00F538A3">
        <w:rPr>
          <w:b/>
          <w:bCs/>
        </w:rPr>
        <w:fldChar w:fldCharType="begin"/>
      </w:r>
      <w:r w:rsidRPr="00F538A3">
        <w:rPr>
          <w:b/>
          <w:bCs/>
        </w:rPr>
        <w:instrText xml:space="preserve">  </w:instrText>
      </w:r>
      <w:r w:rsidRPr="00F538A3">
        <w:rPr>
          <w:b/>
          <w:bCs/>
        </w:rPr>
        <w:fldChar w:fldCharType="end"/>
      </w:r>
      <w:r w:rsidRPr="00F538A3">
        <w:t>). The rapporteur was</w:t>
      </w:r>
      <w:r w:rsidR="005B6B1E">
        <w:rPr>
          <w:b/>
          <w:bCs/>
        </w:rPr>
        <w:t xml:space="preserve"> </w:t>
      </w:r>
      <w:r w:rsidR="00687FBD">
        <w:rPr>
          <w:b/>
          <w:bCs/>
        </w:rPr>
        <w:t>M</w:t>
      </w:r>
      <w:r w:rsidR="005F33AA">
        <w:rPr>
          <w:b/>
          <w:bCs/>
        </w:rPr>
        <w:t>s</w:t>
      </w:r>
      <w:r w:rsidR="00687FBD">
        <w:rPr>
          <w:b/>
          <w:bCs/>
        </w:rPr>
        <w:t xml:space="preserve"> </w:t>
      </w:r>
      <w:r w:rsidR="003E3FD6">
        <w:rPr>
          <w:b/>
          <w:bCs/>
        </w:rPr>
        <w:t>Parthie</w:t>
      </w:r>
      <w:r w:rsidRPr="00F538A3">
        <w:rPr>
          <w:b/>
          <w:bCs/>
        </w:rPr>
        <w:fldChar w:fldCharType="begin"/>
      </w:r>
      <w:r w:rsidRPr="00F538A3">
        <w:rPr>
          <w:b/>
          <w:bCs/>
        </w:rPr>
        <w:instrText xml:space="preserve">  </w:instrText>
      </w:r>
      <w:r w:rsidRPr="00F538A3">
        <w:rPr>
          <w:b/>
          <w:bCs/>
        </w:rPr>
        <w:fldChar w:fldCharType="end"/>
      </w:r>
      <w:r w:rsidRPr="00F538A3">
        <w:t>.</w:t>
      </w:r>
    </w:p>
    <w:p w:rsidR="00FA305C" w:rsidP="00EC0F0F" w:rsidRDefault="00FA305C" w14:paraId="6714BC7E" w14:textId="77777777"/>
    <w:p w:rsidR="004C247B" w:rsidP="004C247B" w:rsidRDefault="004C247B" w14:paraId="601DE703" w14:textId="06346A2B">
      <w:r>
        <w:t xml:space="preserve">The rapporteur, </w:t>
      </w:r>
      <w:r>
        <w:rPr>
          <w:b/>
          <w:bCs/>
        </w:rPr>
        <w:t>M</w:t>
      </w:r>
      <w:r w:rsidR="00254AB4">
        <w:rPr>
          <w:b/>
          <w:bCs/>
        </w:rPr>
        <w:t>s</w:t>
      </w:r>
      <w:r w:rsidR="00D32174">
        <w:rPr>
          <w:b/>
          <w:bCs/>
        </w:rPr>
        <w:t xml:space="preserve"> </w:t>
      </w:r>
      <w:r w:rsidR="003E3FD6">
        <w:rPr>
          <w:b/>
          <w:bCs/>
        </w:rPr>
        <w:t>Parthie</w:t>
      </w:r>
      <w:r>
        <w:rPr>
          <w:b/>
          <w:bCs/>
        </w:rPr>
        <w:t xml:space="preserve">, </w:t>
      </w:r>
      <w:r>
        <w:t>presented the opinion.</w:t>
      </w:r>
    </w:p>
    <w:p w:rsidR="004C247B" w:rsidP="004C247B" w:rsidRDefault="004C247B" w14:paraId="76345659" w14:textId="77777777"/>
    <w:p w:rsidR="004C247B" w:rsidP="004C247B" w:rsidRDefault="004C247B" w14:paraId="50E182A0" w14:textId="42298CD8">
      <w:r>
        <w:t xml:space="preserve">In the ensuing debate </w:t>
      </w:r>
      <w:r w:rsidRPr="004C247B">
        <w:rPr>
          <w:b/>
          <w:bCs/>
        </w:rPr>
        <w:t>Mr</w:t>
      </w:r>
      <w:r w:rsidR="005F33AA">
        <w:rPr>
          <w:b/>
          <w:bCs/>
        </w:rPr>
        <w:t xml:space="preserve"> </w:t>
      </w:r>
      <w:r w:rsidR="00061E4F">
        <w:rPr>
          <w:b/>
          <w:bCs/>
        </w:rPr>
        <w:t>G</w:t>
      </w:r>
      <w:r w:rsidR="003E3FD6">
        <w:rPr>
          <w:b/>
          <w:bCs/>
        </w:rPr>
        <w:t>uerini</w:t>
      </w:r>
      <w:r w:rsidR="00061E4F">
        <w:rPr>
          <w:b/>
          <w:bCs/>
        </w:rPr>
        <w:t>, Mr R</w:t>
      </w:r>
      <w:r w:rsidR="003E3FD6">
        <w:rPr>
          <w:b/>
          <w:bCs/>
        </w:rPr>
        <w:t>elić</w:t>
      </w:r>
      <w:r w:rsidR="00061E4F">
        <w:rPr>
          <w:b/>
          <w:bCs/>
        </w:rPr>
        <w:t xml:space="preserve"> and Ms D</w:t>
      </w:r>
      <w:r w:rsidR="003E3FD6">
        <w:rPr>
          <w:b/>
          <w:bCs/>
        </w:rPr>
        <w:t>anisman</w:t>
      </w:r>
      <w:r w:rsidR="002878DA">
        <w:rPr>
          <w:b/>
          <w:bCs/>
        </w:rPr>
        <w:t xml:space="preserve"> </w:t>
      </w:r>
      <w:r>
        <w:t xml:space="preserve">raised the following points: </w:t>
      </w:r>
    </w:p>
    <w:p w:rsidR="004C247B" w:rsidP="00BF4FD1" w:rsidRDefault="004C247B" w14:paraId="765D1C59" w14:textId="77777777"/>
    <w:p w:rsidR="004714ED" w:rsidP="00EC0F0F" w:rsidRDefault="00061E4F" w14:paraId="43784389" w14:textId="263DB027">
      <w:pPr>
        <w:pStyle w:val="ListParagraph"/>
        <w:numPr>
          <w:ilvl w:val="0"/>
          <w:numId w:val="19"/>
        </w:numPr>
      </w:pPr>
      <w:r>
        <w:t>the need to tackle both the opportunities as well as risks of artificial intelligence;</w:t>
      </w:r>
    </w:p>
    <w:p w:rsidR="00061E4F" w:rsidP="00EC0F0F" w:rsidRDefault="00061E4F" w14:paraId="27AA3D03" w14:textId="67C80547">
      <w:pPr>
        <w:pStyle w:val="ListParagraph"/>
        <w:numPr>
          <w:ilvl w:val="0"/>
          <w:numId w:val="19"/>
        </w:numPr>
      </w:pPr>
      <w:r>
        <w:t>the importance of improving digital literacy among citizens and workers;</w:t>
      </w:r>
    </w:p>
    <w:p w:rsidR="00061E4F" w:rsidP="00EC0F0F" w:rsidRDefault="00061E4F" w14:paraId="35793C5C" w14:textId="4FC0893F">
      <w:pPr>
        <w:pStyle w:val="ListParagraph"/>
        <w:numPr>
          <w:ilvl w:val="0"/>
          <w:numId w:val="19"/>
        </w:numPr>
      </w:pPr>
      <w:r>
        <w:t>the need to combat market domination in the field of artificial intelligence;</w:t>
      </w:r>
    </w:p>
    <w:p w:rsidR="00061E4F" w:rsidP="00EC0F0F" w:rsidRDefault="00061E4F" w14:paraId="69CCDB15" w14:textId="3CF987DD">
      <w:pPr>
        <w:pStyle w:val="ListParagraph"/>
        <w:numPr>
          <w:ilvl w:val="0"/>
          <w:numId w:val="19"/>
        </w:numPr>
      </w:pPr>
      <w:r>
        <w:t>the importance of EU´s global competitiveness in the field of artificial intelligence and its promotion;</w:t>
      </w:r>
    </w:p>
    <w:p w:rsidR="00061E4F" w:rsidP="00EC0F0F" w:rsidRDefault="00061E4F" w14:paraId="4BDDF018" w14:textId="201A1F5F">
      <w:pPr>
        <w:pStyle w:val="ListParagraph"/>
        <w:numPr>
          <w:ilvl w:val="0"/>
          <w:numId w:val="19"/>
        </w:numPr>
      </w:pPr>
      <w:r>
        <w:t>the importance of promoting and supporting European providers and developers.</w:t>
      </w:r>
    </w:p>
    <w:p w:rsidR="00D32174" w:rsidP="00EC0F0F" w:rsidRDefault="00D32174" w14:paraId="397281CA" w14:textId="50953B15"/>
    <w:p w:rsidRPr="00A67235" w:rsidR="000E4B6B" w:rsidP="00EC0F0F" w:rsidRDefault="006A4BEE" w14:paraId="114774C7" w14:textId="3AA114E5">
      <w:r w:rsidRPr="006A4BEE">
        <w:t>The opinion</w:t>
      </w:r>
      <w:r w:rsidR="005F33AA">
        <w:t xml:space="preserve"> </w:t>
      </w:r>
      <w:r w:rsidRPr="006A4BEE">
        <w:t>was adopted by</w:t>
      </w:r>
      <w:r w:rsidR="00514E3D">
        <w:t xml:space="preserve"> </w:t>
      </w:r>
      <w:r w:rsidR="00A56A5E">
        <w:t xml:space="preserve">186 </w:t>
      </w:r>
      <w:r w:rsidR="00226736">
        <w:t xml:space="preserve">votes to two, with two </w:t>
      </w:r>
      <w:r w:rsidR="00514E3D">
        <w:t>abstentions</w:t>
      </w:r>
      <w:r w:rsidRPr="005C13CD" w:rsidR="000E4B6B">
        <w:fldChar w:fldCharType="begin"/>
      </w:r>
      <w:r w:rsidRPr="005C13CD" w:rsidR="000E4B6B">
        <w:instrText xml:space="preserve">  </w:instrText>
      </w:r>
      <w:r w:rsidRPr="005C13CD" w:rsidR="000E4B6B">
        <w:fldChar w:fldCharType="end"/>
      </w:r>
      <w:r w:rsidRPr="005C13CD" w:rsidR="000E4B6B">
        <w:t>.</w:t>
      </w:r>
    </w:p>
    <w:p w:rsidRPr="00A67235" w:rsidR="000E4B6B" w:rsidP="00EC0F0F" w:rsidRDefault="000E4B6B" w14:paraId="7D579EC0" w14:textId="77777777">
      <w:pPr>
        <w:rPr>
          <w:b/>
          <w:bCs/>
        </w:rPr>
      </w:pPr>
    </w:p>
    <w:p w:rsidRPr="00A67235" w:rsidR="000E4B6B" w:rsidP="00EC0F0F" w:rsidRDefault="000E4B6B" w14:paraId="25722F40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9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B589" w14:textId="77777777" w:rsidR="000E4B6B" w:rsidRDefault="000E4B6B">
      <w:r>
        <w:separator/>
      </w:r>
    </w:p>
  </w:endnote>
  <w:endnote w:type="continuationSeparator" w:id="0">
    <w:p w14:paraId="246F5C96" w14:textId="77777777" w:rsidR="000E4B6B" w:rsidRDefault="000E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CCE3" w14:textId="0CA89C9F" w:rsidR="00964A13" w:rsidRPr="00964A13" w:rsidRDefault="00310CC9" w:rsidP="00964A13">
    <w:pPr>
      <w:pStyle w:val="Footer"/>
    </w:pPr>
    <w:r>
      <w:t>INT/</w:t>
    </w:r>
    <w:r w:rsidR="00027569">
      <w:t>10</w:t>
    </w:r>
    <w:r w:rsidR="000F7BAE">
      <w:t>5</w:t>
    </w:r>
    <w:r w:rsidR="00001065">
      <w:t>5</w:t>
    </w:r>
    <w:r w:rsidR="00FC4393">
      <w:t xml:space="preserve"> </w:t>
    </w:r>
    <w:r w:rsidR="006C06C3">
      <w:t>– EESC-202</w:t>
    </w:r>
    <w:r w:rsidR="000F7BAE">
      <w:t>4</w:t>
    </w:r>
    <w:r w:rsidR="002526A1">
      <w:t>-</w:t>
    </w:r>
    <w:r w:rsidR="005F33AA">
      <w:t>0</w:t>
    </w:r>
    <w:r w:rsidR="000F7BAE">
      <w:t>0</w:t>
    </w:r>
    <w:r w:rsidR="00001065">
      <w:t>602</w:t>
    </w:r>
    <w:r w:rsidR="00D4357D">
      <w:t>-00-00-CR-REF</w:t>
    </w:r>
    <w:r w:rsidR="00B04040" w:rsidRPr="00B04040">
      <w:t xml:space="preserve"> </w:t>
    </w:r>
    <w:r w:rsidR="00964A13">
      <w:fldChar w:fldCharType="begin"/>
    </w:r>
    <w:r w:rsidR="00964A13">
      <w:instrText xml:space="preserve"> PAGE  \* Arabic  \* MERGEFORMAT </w:instrText>
    </w:r>
    <w:r w:rsidR="00964A13">
      <w:fldChar w:fldCharType="separate"/>
    </w:r>
    <w:r w:rsidR="00284B9B">
      <w:rPr>
        <w:noProof/>
      </w:rPr>
      <w:t>1</w:t>
    </w:r>
    <w:r w:rsidR="00964A13">
      <w:fldChar w:fldCharType="end"/>
    </w:r>
    <w:r w:rsidR="00964A13">
      <w:t>/</w:t>
    </w:r>
    <w:r w:rsidR="00964A13">
      <w:fldChar w:fldCharType="begin"/>
    </w:r>
    <w:r w:rsidR="00964A13">
      <w:instrText xml:space="preserve"> = </w:instrText>
    </w:r>
    <w:r w:rsidR="00964A13">
      <w:fldChar w:fldCharType="begin"/>
    </w:r>
    <w:r w:rsidR="00964A13">
      <w:instrText xml:space="preserve"> NUMPAGES </w:instrText>
    </w:r>
    <w:r w:rsidR="00964A13">
      <w:fldChar w:fldCharType="separate"/>
    </w:r>
    <w:r w:rsidR="00284B9B">
      <w:rPr>
        <w:noProof/>
      </w:rPr>
      <w:instrText>1</w:instrText>
    </w:r>
    <w:r w:rsidR="00964A13">
      <w:fldChar w:fldCharType="end"/>
    </w:r>
    <w:r w:rsidR="00964A13">
      <w:instrText xml:space="preserve"> -0 </w:instrText>
    </w:r>
    <w:r w:rsidR="00964A13">
      <w:fldChar w:fldCharType="separate"/>
    </w:r>
    <w:r w:rsidR="00284B9B">
      <w:rPr>
        <w:noProof/>
      </w:rPr>
      <w:t>1</w:t>
    </w:r>
    <w:r w:rsidR="00964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2D26" w14:textId="77777777" w:rsidR="000E4B6B" w:rsidRDefault="000E4B6B">
      <w:r>
        <w:separator/>
      </w:r>
    </w:p>
  </w:footnote>
  <w:footnote w:type="continuationSeparator" w:id="0">
    <w:p w14:paraId="17A48D32" w14:textId="77777777" w:rsidR="000E4B6B" w:rsidRDefault="000E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CA1E9E"/>
    <w:multiLevelType w:val="hybridMultilevel"/>
    <w:tmpl w:val="897AB87C"/>
    <w:lvl w:ilvl="0" w:tplc="EC08ADE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D14E19E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67047710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FE34A870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4B16034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55645D94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8E2E1DE8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CE10D74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0E50514C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A081326"/>
    <w:multiLevelType w:val="hybridMultilevel"/>
    <w:tmpl w:val="205E0E42"/>
    <w:lvl w:ilvl="0" w:tplc="1498499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D5E"/>
    <w:multiLevelType w:val="hybridMultilevel"/>
    <w:tmpl w:val="01F098B4"/>
    <w:lvl w:ilvl="0" w:tplc="B2EA60B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9F25D4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DD0A5E7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D72AFEC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3286B85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FE2A4564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38CD5AA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7BB4388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FFD40A2C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4BD4F4A"/>
    <w:multiLevelType w:val="hybridMultilevel"/>
    <w:tmpl w:val="409639E8"/>
    <w:lvl w:ilvl="0" w:tplc="40AC83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A207A9"/>
    <w:multiLevelType w:val="hybridMultilevel"/>
    <w:tmpl w:val="3A427EB4"/>
    <w:lvl w:ilvl="0" w:tplc="284655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896F4E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B5784AF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DD4E840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E418EFF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E7FE8EBA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102AA72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54E44A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7A80F49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EA134A2"/>
    <w:multiLevelType w:val="hybridMultilevel"/>
    <w:tmpl w:val="BB2E8702"/>
    <w:lvl w:ilvl="0" w:tplc="37A4D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F2D7C"/>
    <w:multiLevelType w:val="hybridMultilevel"/>
    <w:tmpl w:val="77CA24AC"/>
    <w:lvl w:ilvl="0" w:tplc="8186696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07D1A"/>
    <w:multiLevelType w:val="hybridMultilevel"/>
    <w:tmpl w:val="5F1AF172"/>
    <w:lvl w:ilvl="0" w:tplc="5EA2CDD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6F5EE75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5FD00E96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CD9EBD76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D200CD2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36BC4FF0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9B0962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97ECAAF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9A1A680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4BB2203"/>
    <w:multiLevelType w:val="hybridMultilevel"/>
    <w:tmpl w:val="770A41D6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B6E45"/>
    <w:multiLevelType w:val="hybridMultilevel"/>
    <w:tmpl w:val="897E0F1E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F581B"/>
    <w:multiLevelType w:val="hybridMultilevel"/>
    <w:tmpl w:val="904C439A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D1D7B"/>
    <w:multiLevelType w:val="hybridMultilevel"/>
    <w:tmpl w:val="5B183D30"/>
    <w:lvl w:ilvl="0" w:tplc="BF6288B2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926A23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6694C2DE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45DEABDC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D62136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B82E2BDC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F8601DE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490844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52CCBC5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B71FD"/>
    <w:multiLevelType w:val="hybridMultilevel"/>
    <w:tmpl w:val="0E80B402"/>
    <w:lvl w:ilvl="0" w:tplc="6D2C8E1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7916B2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B7C47DC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5338232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54ACCC2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3294C5AA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E9C454A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B72EEF6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8E4C9142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4790DE0"/>
    <w:multiLevelType w:val="hybridMultilevel"/>
    <w:tmpl w:val="0EDA08C4"/>
    <w:lvl w:ilvl="0" w:tplc="37A4D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2239E"/>
    <w:multiLevelType w:val="hybridMultilevel"/>
    <w:tmpl w:val="E6A60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3CB3"/>
    <w:multiLevelType w:val="hybridMultilevel"/>
    <w:tmpl w:val="C23E4D34"/>
    <w:lvl w:ilvl="0" w:tplc="08F26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6153"/>
    <w:multiLevelType w:val="hybridMultilevel"/>
    <w:tmpl w:val="CE9818F4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D9641D"/>
    <w:multiLevelType w:val="hybridMultilevel"/>
    <w:tmpl w:val="FB3CEC84"/>
    <w:lvl w:ilvl="0" w:tplc="23281F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A87E83"/>
    <w:multiLevelType w:val="hybridMultilevel"/>
    <w:tmpl w:val="A45E2EF6"/>
    <w:lvl w:ilvl="0" w:tplc="EE84F530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2E62AF"/>
    <w:multiLevelType w:val="hybridMultilevel"/>
    <w:tmpl w:val="5B66BA46"/>
    <w:lvl w:ilvl="0" w:tplc="90405F7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4D875A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466D7E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C4322560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2626EEF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B0FE8562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7BC24992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B4BE855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4CE725A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19A78F6"/>
    <w:multiLevelType w:val="hybridMultilevel"/>
    <w:tmpl w:val="B4B037AE"/>
    <w:lvl w:ilvl="0" w:tplc="7F02DAB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0616DFF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1587204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A56E1E5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5EAA26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EAF45BC8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666563E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E25EABF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CE1CBE80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B37304D"/>
    <w:multiLevelType w:val="hybridMultilevel"/>
    <w:tmpl w:val="802212CC"/>
    <w:lvl w:ilvl="0" w:tplc="6BC259E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D6ED89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CF64E74C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ECBEF564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854136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705A9F06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8DCDD20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A5949EB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0826162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7E277C62"/>
    <w:multiLevelType w:val="hybridMultilevel"/>
    <w:tmpl w:val="1406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169E8"/>
    <w:multiLevelType w:val="hybridMultilevel"/>
    <w:tmpl w:val="7FA2F26A"/>
    <w:lvl w:ilvl="0" w:tplc="8CC8443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7DCEAC1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E585A88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A35810DC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30E2A9F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84A8BEF2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D46244EE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C75CAC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4016F1D4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6"/>
  </w:num>
  <w:num w:numId="5">
    <w:abstractNumId w:val="4"/>
  </w:num>
  <w:num w:numId="6">
    <w:abstractNumId w:val="19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1"/>
  </w:num>
  <w:num w:numId="12">
    <w:abstractNumId w:val="20"/>
  </w:num>
  <w:num w:numId="13">
    <w:abstractNumId w:val="8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4"/>
  </w:num>
  <w:num w:numId="18">
    <w:abstractNumId w:val="5"/>
    <w:lvlOverride w:ilvl="0">
      <w:startOverride w:val="1"/>
    </w:lvlOverride>
  </w:num>
  <w:num w:numId="19">
    <w:abstractNumId w:val="25"/>
  </w:num>
  <w:num w:numId="20">
    <w:abstractNumId w:val="17"/>
  </w:num>
  <w:num w:numId="21">
    <w:abstractNumId w:val="26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0"/>
  </w:num>
  <w:num w:numId="24">
    <w:abstractNumId w:val="23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01065"/>
    <w:rsid w:val="00001BFD"/>
    <w:rsid w:val="0000386E"/>
    <w:rsid w:val="000251AA"/>
    <w:rsid w:val="00027569"/>
    <w:rsid w:val="0003179B"/>
    <w:rsid w:val="0004353C"/>
    <w:rsid w:val="0005432A"/>
    <w:rsid w:val="00061E4F"/>
    <w:rsid w:val="0007691C"/>
    <w:rsid w:val="00082EF0"/>
    <w:rsid w:val="00085418"/>
    <w:rsid w:val="00090F7B"/>
    <w:rsid w:val="0009374D"/>
    <w:rsid w:val="00097562"/>
    <w:rsid w:val="000C783E"/>
    <w:rsid w:val="000C7B2A"/>
    <w:rsid w:val="000D06EF"/>
    <w:rsid w:val="000E4B6B"/>
    <w:rsid w:val="000E7E5B"/>
    <w:rsid w:val="000F0D28"/>
    <w:rsid w:val="000F2297"/>
    <w:rsid w:val="000F7BAE"/>
    <w:rsid w:val="00107B3A"/>
    <w:rsid w:val="00111D47"/>
    <w:rsid w:val="0011557C"/>
    <w:rsid w:val="00115835"/>
    <w:rsid w:val="00120D7A"/>
    <w:rsid w:val="001218DF"/>
    <w:rsid w:val="001413AA"/>
    <w:rsid w:val="00143A71"/>
    <w:rsid w:val="00147A12"/>
    <w:rsid w:val="001907D8"/>
    <w:rsid w:val="001A4161"/>
    <w:rsid w:val="001A5AC3"/>
    <w:rsid w:val="001D3C6C"/>
    <w:rsid w:val="001F37AE"/>
    <w:rsid w:val="001F5205"/>
    <w:rsid w:val="001F6559"/>
    <w:rsid w:val="00211276"/>
    <w:rsid w:val="00211E7F"/>
    <w:rsid w:val="00222B60"/>
    <w:rsid w:val="00226707"/>
    <w:rsid w:val="00226736"/>
    <w:rsid w:val="002408F0"/>
    <w:rsid w:val="00247F21"/>
    <w:rsid w:val="00250352"/>
    <w:rsid w:val="002526A1"/>
    <w:rsid w:val="00254AB4"/>
    <w:rsid w:val="00273FDB"/>
    <w:rsid w:val="00284B9B"/>
    <w:rsid w:val="002878DA"/>
    <w:rsid w:val="0029388B"/>
    <w:rsid w:val="00297572"/>
    <w:rsid w:val="0029791A"/>
    <w:rsid w:val="002B53CD"/>
    <w:rsid w:val="002C58C6"/>
    <w:rsid w:val="002C708A"/>
    <w:rsid w:val="002E02A1"/>
    <w:rsid w:val="002E261D"/>
    <w:rsid w:val="002E5D8B"/>
    <w:rsid w:val="002F30E9"/>
    <w:rsid w:val="002F4E08"/>
    <w:rsid w:val="00300489"/>
    <w:rsid w:val="003009DB"/>
    <w:rsid w:val="003074E4"/>
    <w:rsid w:val="00310CC9"/>
    <w:rsid w:val="0032039F"/>
    <w:rsid w:val="00320C0B"/>
    <w:rsid w:val="00331BB6"/>
    <w:rsid w:val="00363CE4"/>
    <w:rsid w:val="00373C2C"/>
    <w:rsid w:val="003772BA"/>
    <w:rsid w:val="0037776C"/>
    <w:rsid w:val="00394F28"/>
    <w:rsid w:val="003B09DD"/>
    <w:rsid w:val="003B1C90"/>
    <w:rsid w:val="003C2604"/>
    <w:rsid w:val="003C5977"/>
    <w:rsid w:val="003D267D"/>
    <w:rsid w:val="003E1619"/>
    <w:rsid w:val="003E3EAA"/>
    <w:rsid w:val="003E3FD6"/>
    <w:rsid w:val="003F0FF8"/>
    <w:rsid w:val="003F2E0C"/>
    <w:rsid w:val="00404443"/>
    <w:rsid w:val="00410ACD"/>
    <w:rsid w:val="00421FA5"/>
    <w:rsid w:val="00423299"/>
    <w:rsid w:val="004516AF"/>
    <w:rsid w:val="00457D99"/>
    <w:rsid w:val="00463C80"/>
    <w:rsid w:val="00464714"/>
    <w:rsid w:val="00467D12"/>
    <w:rsid w:val="004714ED"/>
    <w:rsid w:val="0048327B"/>
    <w:rsid w:val="0048493C"/>
    <w:rsid w:val="00491190"/>
    <w:rsid w:val="0049422F"/>
    <w:rsid w:val="004951D6"/>
    <w:rsid w:val="0049644C"/>
    <w:rsid w:val="00497409"/>
    <w:rsid w:val="004B1FFB"/>
    <w:rsid w:val="004C247B"/>
    <w:rsid w:val="004D618A"/>
    <w:rsid w:val="004E6EB0"/>
    <w:rsid w:val="00514E3D"/>
    <w:rsid w:val="00516C5A"/>
    <w:rsid w:val="005203E3"/>
    <w:rsid w:val="00520B3E"/>
    <w:rsid w:val="00527F2A"/>
    <w:rsid w:val="0054377C"/>
    <w:rsid w:val="00545F25"/>
    <w:rsid w:val="00546E50"/>
    <w:rsid w:val="00561D53"/>
    <w:rsid w:val="00564B0D"/>
    <w:rsid w:val="005721FF"/>
    <w:rsid w:val="00580B6F"/>
    <w:rsid w:val="005843C5"/>
    <w:rsid w:val="00590C1E"/>
    <w:rsid w:val="005A591A"/>
    <w:rsid w:val="005B6B1E"/>
    <w:rsid w:val="005C13CD"/>
    <w:rsid w:val="005D449C"/>
    <w:rsid w:val="005D6626"/>
    <w:rsid w:val="005E1A79"/>
    <w:rsid w:val="005E2771"/>
    <w:rsid w:val="005E3693"/>
    <w:rsid w:val="005F125D"/>
    <w:rsid w:val="005F1D7F"/>
    <w:rsid w:val="005F33AA"/>
    <w:rsid w:val="00602186"/>
    <w:rsid w:val="006060FE"/>
    <w:rsid w:val="00606E73"/>
    <w:rsid w:val="00614A57"/>
    <w:rsid w:val="006317AA"/>
    <w:rsid w:val="006534E9"/>
    <w:rsid w:val="00654125"/>
    <w:rsid w:val="006576EF"/>
    <w:rsid w:val="0066166B"/>
    <w:rsid w:val="00664ADF"/>
    <w:rsid w:val="006858D6"/>
    <w:rsid w:val="006862A6"/>
    <w:rsid w:val="00687426"/>
    <w:rsid w:val="00687FBD"/>
    <w:rsid w:val="006A4BEE"/>
    <w:rsid w:val="006B1393"/>
    <w:rsid w:val="006B6220"/>
    <w:rsid w:val="006B7153"/>
    <w:rsid w:val="006C06C3"/>
    <w:rsid w:val="006F191D"/>
    <w:rsid w:val="0070586A"/>
    <w:rsid w:val="00706EA1"/>
    <w:rsid w:val="00714706"/>
    <w:rsid w:val="0072094E"/>
    <w:rsid w:val="0073563A"/>
    <w:rsid w:val="0073571F"/>
    <w:rsid w:val="0074446C"/>
    <w:rsid w:val="00760EB1"/>
    <w:rsid w:val="00771B72"/>
    <w:rsid w:val="00774234"/>
    <w:rsid w:val="007910FE"/>
    <w:rsid w:val="00794684"/>
    <w:rsid w:val="0079511C"/>
    <w:rsid w:val="00795177"/>
    <w:rsid w:val="007C6A55"/>
    <w:rsid w:val="007C7565"/>
    <w:rsid w:val="00802EF0"/>
    <w:rsid w:val="008168B7"/>
    <w:rsid w:val="00826375"/>
    <w:rsid w:val="00834C5C"/>
    <w:rsid w:val="00835F17"/>
    <w:rsid w:val="008429B5"/>
    <w:rsid w:val="00844CF6"/>
    <w:rsid w:val="008458C4"/>
    <w:rsid w:val="00862EFF"/>
    <w:rsid w:val="008830CC"/>
    <w:rsid w:val="008856B3"/>
    <w:rsid w:val="00887147"/>
    <w:rsid w:val="0089083B"/>
    <w:rsid w:val="00892AC1"/>
    <w:rsid w:val="008945B2"/>
    <w:rsid w:val="008A07C0"/>
    <w:rsid w:val="008A290E"/>
    <w:rsid w:val="008A371F"/>
    <w:rsid w:val="008A6E2F"/>
    <w:rsid w:val="008A777A"/>
    <w:rsid w:val="008B0C85"/>
    <w:rsid w:val="008C1527"/>
    <w:rsid w:val="008C74CE"/>
    <w:rsid w:val="008D0BF2"/>
    <w:rsid w:val="008D2801"/>
    <w:rsid w:val="008D301E"/>
    <w:rsid w:val="008E4511"/>
    <w:rsid w:val="008F2211"/>
    <w:rsid w:val="008F4A24"/>
    <w:rsid w:val="00904470"/>
    <w:rsid w:val="00907035"/>
    <w:rsid w:val="00911202"/>
    <w:rsid w:val="00914B22"/>
    <w:rsid w:val="009326E3"/>
    <w:rsid w:val="009404ED"/>
    <w:rsid w:val="00941549"/>
    <w:rsid w:val="00944B90"/>
    <w:rsid w:val="00946E90"/>
    <w:rsid w:val="009540BB"/>
    <w:rsid w:val="00954779"/>
    <w:rsid w:val="00956CAC"/>
    <w:rsid w:val="00961F04"/>
    <w:rsid w:val="00963A40"/>
    <w:rsid w:val="00964A13"/>
    <w:rsid w:val="00966DA8"/>
    <w:rsid w:val="0097407C"/>
    <w:rsid w:val="009972E3"/>
    <w:rsid w:val="009A3F4F"/>
    <w:rsid w:val="009C0081"/>
    <w:rsid w:val="009C6056"/>
    <w:rsid w:val="009D3AF0"/>
    <w:rsid w:val="009F1332"/>
    <w:rsid w:val="00A0245E"/>
    <w:rsid w:val="00A0374B"/>
    <w:rsid w:val="00A14938"/>
    <w:rsid w:val="00A14A29"/>
    <w:rsid w:val="00A23AF3"/>
    <w:rsid w:val="00A53158"/>
    <w:rsid w:val="00A56A5E"/>
    <w:rsid w:val="00A62E63"/>
    <w:rsid w:val="00A67235"/>
    <w:rsid w:val="00A7606D"/>
    <w:rsid w:val="00A85906"/>
    <w:rsid w:val="00AA3D04"/>
    <w:rsid w:val="00AA6D02"/>
    <w:rsid w:val="00AB2D12"/>
    <w:rsid w:val="00AB4DCE"/>
    <w:rsid w:val="00AC15A3"/>
    <w:rsid w:val="00AC18E4"/>
    <w:rsid w:val="00AD48CC"/>
    <w:rsid w:val="00AD6C1C"/>
    <w:rsid w:val="00B02FC8"/>
    <w:rsid w:val="00B04040"/>
    <w:rsid w:val="00B24B61"/>
    <w:rsid w:val="00B43D32"/>
    <w:rsid w:val="00B53A75"/>
    <w:rsid w:val="00B56801"/>
    <w:rsid w:val="00B61A56"/>
    <w:rsid w:val="00B63744"/>
    <w:rsid w:val="00B72187"/>
    <w:rsid w:val="00B81D31"/>
    <w:rsid w:val="00BA386D"/>
    <w:rsid w:val="00BC4067"/>
    <w:rsid w:val="00BE0845"/>
    <w:rsid w:val="00BE2D82"/>
    <w:rsid w:val="00BE6A7E"/>
    <w:rsid w:val="00BE6C7A"/>
    <w:rsid w:val="00BE7410"/>
    <w:rsid w:val="00BF2B45"/>
    <w:rsid w:val="00BF4FD1"/>
    <w:rsid w:val="00C05B64"/>
    <w:rsid w:val="00C13EEB"/>
    <w:rsid w:val="00C2452E"/>
    <w:rsid w:val="00C26797"/>
    <w:rsid w:val="00C407C1"/>
    <w:rsid w:val="00C414F2"/>
    <w:rsid w:val="00C4680E"/>
    <w:rsid w:val="00C51CD2"/>
    <w:rsid w:val="00C5381C"/>
    <w:rsid w:val="00C63C66"/>
    <w:rsid w:val="00C80519"/>
    <w:rsid w:val="00C86A17"/>
    <w:rsid w:val="00C87758"/>
    <w:rsid w:val="00C91D32"/>
    <w:rsid w:val="00C972E0"/>
    <w:rsid w:val="00CB01E2"/>
    <w:rsid w:val="00CB204C"/>
    <w:rsid w:val="00CC010D"/>
    <w:rsid w:val="00CC229B"/>
    <w:rsid w:val="00CC6C92"/>
    <w:rsid w:val="00CD3BFC"/>
    <w:rsid w:val="00CE4A7C"/>
    <w:rsid w:val="00CF0C78"/>
    <w:rsid w:val="00CF5E6B"/>
    <w:rsid w:val="00D210A4"/>
    <w:rsid w:val="00D22BBA"/>
    <w:rsid w:val="00D32174"/>
    <w:rsid w:val="00D34674"/>
    <w:rsid w:val="00D35D46"/>
    <w:rsid w:val="00D4357D"/>
    <w:rsid w:val="00D546D2"/>
    <w:rsid w:val="00D54F5F"/>
    <w:rsid w:val="00D6075E"/>
    <w:rsid w:val="00D710B2"/>
    <w:rsid w:val="00D806A2"/>
    <w:rsid w:val="00D91489"/>
    <w:rsid w:val="00D94A0A"/>
    <w:rsid w:val="00DA36AE"/>
    <w:rsid w:val="00DA5E8F"/>
    <w:rsid w:val="00DA6ACA"/>
    <w:rsid w:val="00DB20EE"/>
    <w:rsid w:val="00DC4293"/>
    <w:rsid w:val="00DD05A8"/>
    <w:rsid w:val="00DD4886"/>
    <w:rsid w:val="00DE2B79"/>
    <w:rsid w:val="00DE39A2"/>
    <w:rsid w:val="00DF3DBC"/>
    <w:rsid w:val="00DF4260"/>
    <w:rsid w:val="00E02653"/>
    <w:rsid w:val="00E039F7"/>
    <w:rsid w:val="00E03A48"/>
    <w:rsid w:val="00E06D78"/>
    <w:rsid w:val="00E24886"/>
    <w:rsid w:val="00E24CD0"/>
    <w:rsid w:val="00E43F56"/>
    <w:rsid w:val="00E45012"/>
    <w:rsid w:val="00E459EA"/>
    <w:rsid w:val="00E51B82"/>
    <w:rsid w:val="00E54541"/>
    <w:rsid w:val="00E57F29"/>
    <w:rsid w:val="00E6295F"/>
    <w:rsid w:val="00E71A95"/>
    <w:rsid w:val="00E908D0"/>
    <w:rsid w:val="00E9137B"/>
    <w:rsid w:val="00EC0F0F"/>
    <w:rsid w:val="00EC5C79"/>
    <w:rsid w:val="00ED3B63"/>
    <w:rsid w:val="00ED6BB4"/>
    <w:rsid w:val="00ED73B5"/>
    <w:rsid w:val="00EF5B3A"/>
    <w:rsid w:val="00F013B6"/>
    <w:rsid w:val="00F05991"/>
    <w:rsid w:val="00F06829"/>
    <w:rsid w:val="00F14EA1"/>
    <w:rsid w:val="00F37987"/>
    <w:rsid w:val="00F37F74"/>
    <w:rsid w:val="00F52880"/>
    <w:rsid w:val="00F67D07"/>
    <w:rsid w:val="00F81719"/>
    <w:rsid w:val="00F838F0"/>
    <w:rsid w:val="00F874FD"/>
    <w:rsid w:val="00FA305C"/>
    <w:rsid w:val="00FA3494"/>
    <w:rsid w:val="00FC4393"/>
    <w:rsid w:val="00FC4939"/>
    <w:rsid w:val="00FD2260"/>
    <w:rsid w:val="00FE683E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  <w14:docId w14:val="690EC753"/>
  <w15:docId w15:val="{BE972B1E-711B-4E1E-A586-53F6C76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20B3E"/>
    <w:pPr>
      <w:ind w:left="720"/>
      <w:contextualSpacing/>
    </w:pPr>
    <w:rPr>
      <w:lang w:eastAsia="en-GB" w:bidi="en-GB"/>
    </w:rPr>
  </w:style>
  <w:style w:type="table" w:customStyle="1" w:styleId="TableGrid1">
    <w:name w:val="Table Grid1"/>
    <w:basedOn w:val="TableNormal"/>
    <w:next w:val="TableGrid"/>
    <w:rsid w:val="00C972E0"/>
    <w:pPr>
      <w:spacing w:line="288" w:lineRule="auto"/>
      <w:jc w:val="both"/>
    </w:pPr>
    <w:rPr>
      <w:lang w:val="en-GB"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9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F7M6YNZUATRX-416430479-15307</_dlc_DocId>
    <_dlc_DocIdUrl xmlns="59ace41b-6786-4ce3-be71-52c27066c6ef">
      <Url>http://dm/eesc/2024/_layouts/15/DocIdRedir.aspx?ID=F7M6YNZUATRX-416430479-15307</Url>
      <Description>F7M6YNZUATRX-416430479-15307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2024-10-25T12:00:00+00:00</ProductionDate>
    <FicheYear xmlns="59ace41b-6786-4ce3-be71-52c27066c6ef">2024</FicheYear>
    <DocumentNumber xmlns="1178e5e2-058a-41a1-9851-331c7b3fffb8">602</DocumentNumber>
    <DocumentVersion xmlns="59ace41b-6786-4ce3-be71-52c27066c6ef">0</DocumentVersion>
    <DossierNumber xmlns="59ace41b-6786-4ce3-be71-52c27066c6ef">1055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82</Value>
      <Value>8</Value>
      <Value>6</Value>
      <Value>5</Value>
      <Value>38</Value>
      <Value>71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PARTHIE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10389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2024-10-23T12:00:00+00:00</AdoptionDate>
    <RequestingService xmlns="59ace41b-6786-4ce3-be71-52c27066c6ef">Marché unique, production, consommation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1178e5e2-058a-41a1-9851-331c7b3fffb8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</TermName>
          <TermId xmlns="http://schemas.microsoft.com/office/infopath/2007/PartnerControls">e1edfecb-ed43-427b-bb02-d45fe6645386</TermId>
        </TermInfo>
      </Terms>
    </DossierName_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E20A70424F8EF14D84929FAE9E34774B" ma:contentTypeVersion="4" ma:contentTypeDescription="Defines the documents for Document Manager V2" ma:contentTypeScope="" ma:versionID="3c88e340e370a402dfed352137800822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1178e5e2-058a-41a1-9851-331c7b3fffb8" targetNamespace="http://schemas.microsoft.com/office/2006/metadata/properties" ma:root="true" ma:fieldsID="cff03e2a422031f7afb63180aa455c21" ns2:_="" ns3:_="" ns4:_="">
    <xsd:import namespace="59ace41b-6786-4ce3-be71-52c27066c6ef"/>
    <xsd:import namespace="http://schemas.microsoft.com/sharepoint/v3/fields"/>
    <xsd:import namespace="1178e5e2-058a-41a1-9851-331c7b3fff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e5e2-058a-41a1-9851-331c7b3fffb8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ECCE1-2F6A-4B9B-8549-FA2BD4AB3786}"/>
</file>

<file path=customXml/itemProps2.xml><?xml version="1.0" encoding="utf-8"?>
<ds:datastoreItem xmlns:ds="http://schemas.openxmlformats.org/officeDocument/2006/customXml" ds:itemID="{8C37FB74-5D0F-4E11-B241-F2B7ADAAC224}"/>
</file>

<file path=customXml/itemProps3.xml><?xml version="1.0" encoding="utf-8"?>
<ds:datastoreItem xmlns:ds="http://schemas.openxmlformats.org/officeDocument/2006/customXml" ds:itemID="{3D9067D1-0A81-4630-9AFC-06B1DE15DD07}"/>
</file>

<file path=customXml/itemProps4.xml><?xml version="1.0" encoding="utf-8"?>
<ds:datastoreItem xmlns:ds="http://schemas.openxmlformats.org/officeDocument/2006/customXml" ds:itemID="{1C792CF7-11FC-4034-983C-CCC9B504E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DOCUMENT F_SOC5910-2008_PIEC_DOC-INT_EN</vt:lpstr>
    </vt:vector>
  </TitlesOfParts>
  <Company>CESE-CdR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Intelligence: the way forward</dc:title>
  <dc:subject>Record of proceedings</dc:subject>
  <dc:creator>Hilary Morris</dc:creator>
  <cp:keywords>EESC-2024-00602-00-00-CR-TRA-EN</cp:keywords>
  <dc:description>Rapporteur: - PARTHIE Original language: - EN Date of document: - 25/10/2024 Date of meeting: -  External documents: -  Administrator responsible: -  KADLECOVÁ Veronika</dc:description>
  <cp:lastModifiedBy>TDriveSVCUserProd</cp:lastModifiedBy>
  <cp:revision>16</cp:revision>
  <cp:lastPrinted>2018-02-08T14:41:00Z</cp:lastPrinted>
  <dcterms:created xsi:type="dcterms:W3CDTF">2024-10-10T09:01:00Z</dcterms:created>
  <dcterms:modified xsi:type="dcterms:W3CDTF">2024-10-25T07:44:00Z</dcterms:modified>
  <cp:category>INT/1055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0x010100EA97B91038054C99906057A708A1480A00E20A70424F8EF14D84929FAE9E34774B</vt:lpwstr>
  </property>
  <property fmtid="{D5CDD505-2E9C-101B-9397-08002B2CF9AE}" pid="3" name="_dlc_DocIdItemGuid">
    <vt:lpwstr>bacb9279-ed5b-4405-993f-db311ba8a1be</vt:lpwstr>
  </property>
  <property fmtid="{D5CDD505-2E9C-101B-9397-08002B2CF9AE}" pid="4" name="AvailableTranslations">
    <vt:lpwstr>5;#EN|f2175f21-25d7-44a3-96da-d6a61b075e1b</vt:lpwstr>
  </property>
  <property fmtid="{D5CDD505-2E9C-101B-9397-08002B2CF9AE}" pid="5" name="DocumentType_0">
    <vt:lpwstr>CR|3d8a0a7b-557a-49c4-997f-22056dbd9ff4</vt:lpwstr>
  </property>
  <property fmtid="{D5CDD505-2E9C-101B-9397-08002B2CF9AE}" pid="6" name="DossierName_0">
    <vt:lpwstr>INT|e1edfecb-ed43-427b-bb02-d45fe6645386</vt:lpwstr>
  </property>
  <property fmtid="{D5CDD505-2E9C-101B-9397-08002B2CF9AE}" pid="7" name="DocumentSource_0">
    <vt:lpwstr>EESC|422833ec-8d7e-4e65-8e4e-8bed07ffb729</vt:lpwstr>
  </property>
  <property fmtid="{D5CDD505-2E9C-101B-9397-08002B2CF9AE}" pid="8" name="DocumentNumber">
    <vt:i4>602</vt:i4>
  </property>
  <property fmtid="{D5CDD505-2E9C-101B-9397-08002B2CF9AE}" pid="9" name="FicheYear">
    <vt:i4>2024</vt:i4>
  </property>
  <property fmtid="{D5CDD505-2E9C-101B-9397-08002B2CF9AE}" pid="10" name="DocumentVersion">
    <vt:i4>0</vt:i4>
  </property>
  <property fmtid="{D5CDD505-2E9C-101B-9397-08002B2CF9AE}" pid="11" name="DossierNumber">
    <vt:i4>1055</vt:i4>
  </property>
  <property fmtid="{D5CDD505-2E9C-101B-9397-08002B2CF9AE}" pid="12" name="DocumentStatus">
    <vt:lpwstr>38;#REF|722611fd-7eaf-44e3-8780-a3226646f5f0</vt:lpwstr>
  </property>
  <property fmtid="{D5CDD505-2E9C-101B-9397-08002B2CF9AE}" pid="13" name="DocumentPart">
    <vt:i4>0</vt:i4>
  </property>
  <property fmtid="{D5CDD505-2E9C-101B-9397-08002B2CF9AE}" pid="14" name="DossierName">
    <vt:lpwstr>82;#INT|e1edfecb-ed43-427b-bb02-d45fe6645386</vt:lpwstr>
  </property>
  <property fmtid="{D5CDD505-2E9C-101B-9397-08002B2CF9AE}" pid="15" name="DocumentSource">
    <vt:lpwstr>1;#EESC|422833ec-8d7e-4e65-8e4e-8bed07ffb729</vt:lpwstr>
  </property>
  <property fmtid="{D5CDD505-2E9C-101B-9397-08002B2CF9AE}" pid="16" name="AdoptionDate">
    <vt:filetime>2024-10-23T12:00:00Z</vt:filetime>
  </property>
  <property fmtid="{D5CDD505-2E9C-101B-9397-08002B2CF9AE}" pid="17" name="DocumentType">
    <vt:lpwstr>71;#CR|3d8a0a7b-557a-49c4-997f-22056dbd9ff4</vt:lpwstr>
  </property>
  <property fmtid="{D5CDD505-2E9C-101B-9397-08002B2CF9AE}" pid="18" name="RequestingService">
    <vt:lpwstr>Marché unique, production, consommation</vt:lpwstr>
  </property>
  <property fmtid="{D5CDD505-2E9C-101B-9397-08002B2CF9AE}" pid="19" name="Confidentiality">
    <vt:lpwstr>6;#Unrestricted|826e22d7-d029-4ec0-a450-0c28ff673572</vt:lpwstr>
  </property>
  <property fmtid="{D5CDD505-2E9C-101B-9397-08002B2CF9AE}" pid="20" name="MeetingName_0">
    <vt:lpwstr/>
  </property>
  <property fmtid="{D5CDD505-2E9C-101B-9397-08002B2CF9AE}" pid="21" name="Confidentiality_0">
    <vt:lpwstr>Unrestricted|826e22d7-d029-4ec0-a450-0c28ff673572</vt:lpwstr>
  </property>
  <property fmtid="{D5CDD505-2E9C-101B-9397-08002B2CF9AE}" pid="22" name="OriginalLanguage">
    <vt:lpwstr>5;#EN|f2175f21-25d7-44a3-96da-d6a61b075e1b</vt:lpwstr>
  </property>
  <property fmtid="{D5CDD505-2E9C-101B-9397-08002B2CF9AE}" pid="23" name="MeetingName">
    <vt:lpwstr/>
  </property>
  <property fmtid="{D5CDD505-2E9C-101B-9397-08002B2CF9AE}" pid="25" name="AvailableTranslations_0">
    <vt:lpwstr/>
  </property>
  <property fmtid="{D5CDD505-2E9C-101B-9397-08002B2CF9AE}" pid="26" name="DocumentStatus_0">
    <vt:lpwstr>REF|722611fd-7eaf-44e3-8780-a3226646f5f0</vt:lpwstr>
  </property>
  <property fmtid="{D5CDD505-2E9C-101B-9397-08002B2CF9AE}" pid="27" name="OriginalLanguage_0">
    <vt:lpwstr>EN|f2175f21-25d7-44a3-96da-d6a61b075e1b</vt:lpwstr>
  </property>
  <property fmtid="{D5CDD505-2E9C-101B-9397-08002B2CF9AE}" pid="28" name="TaxCatchAll">
    <vt:lpwstr>82;#INT|e1edfecb-ed43-427b-bb02-d45fe6645386;#8;#Final|ea5e6674-7b27-4bac-b091-73adbb394efe;#6;#Unrestricted|826e22d7-d029-4ec0-a450-0c28ff673572;#5;#EN|f2175f21-25d7-44a3-96da-d6a61b075e1b;#38;#REF|722611fd-7eaf-44e3-8780-a3226646f5f0;#71;#CR|3d8a0a7b-557a-49c4-997f-22056dbd9ff4;#1;#EESC|422833ec-8d7e-4e65-8e4e-8bed07ffb729</vt:lpwstr>
  </property>
  <property fmtid="{D5CDD505-2E9C-101B-9397-08002B2CF9AE}" pid="29" name="Rapporteur">
    <vt:lpwstr>PARTHIE</vt:lpwstr>
  </property>
  <property fmtid="{D5CDD505-2E9C-101B-9397-08002B2CF9AE}" pid="30" name="VersionStatus_0">
    <vt:lpwstr>Final|ea5e6674-7b27-4bac-b091-73adbb394efe</vt:lpwstr>
  </property>
  <property fmtid="{D5CDD505-2E9C-101B-9397-08002B2CF9AE}" pid="31" name="VersionStatus">
    <vt:lpwstr>8;#Final|ea5e6674-7b27-4bac-b091-73adbb394efe</vt:lpwstr>
  </property>
  <property fmtid="{D5CDD505-2E9C-101B-9397-08002B2CF9AE}" pid="32" name="DocumentYear">
    <vt:i4>2024</vt:i4>
  </property>
  <property fmtid="{D5CDD505-2E9C-101B-9397-08002B2CF9AE}" pid="33" name="FicheNumber">
    <vt:i4>10389</vt:i4>
  </property>
  <property fmtid="{D5CDD505-2E9C-101B-9397-08002B2CF9AE}" pid="34" name="DocumentLanguage">
    <vt:lpwstr>5;#EN|f2175f21-25d7-44a3-96da-d6a61b075e1b</vt:lpwstr>
  </property>
  <property fmtid="{D5CDD505-2E9C-101B-9397-08002B2CF9AE}" pid="35" name="_docset_NoMedatataSyncRequired">
    <vt:lpwstr>False</vt:lpwstr>
  </property>
</Properties>
</file>