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21B0" w:rsidR="007220C3" w:rsidP="001C1ADA" w:rsidRDefault="007220C3" w14:paraId="400B16CA" w14:textId="14EBE4F4">
      <w:pPr>
        <w:jc w:val="center"/>
        <w:rPr>
          <w:rFonts w:asciiTheme="minorHAnsi" w:hAnsiTheme="minorHAnsi" w:cstheme="minorHAnsi"/>
          <w:b/>
          <w:bCs/>
          <w:sz w:val="24"/>
          <w:szCs w:val="24"/>
        </w:rPr>
      </w:pPr>
      <w:r>
        <w:rPr>
          <w:rFonts w:asciiTheme="minorHAnsi" w:hAnsiTheme="minorHAnsi"/>
          <w:b/>
          <w:sz w:val="24"/>
        </w:rPr>
        <w:t>Jouw Europa, jouw mening! 2025</w:t>
      </w:r>
    </w:p>
    <w:p w:rsidRPr="002021B0" w:rsidR="007220C3" w:rsidP="001C1ADA" w:rsidRDefault="00CC629B" w14:paraId="38BB1B7D" w14:textId="15333677">
      <w:pPr>
        <w:jc w:val="center"/>
        <w:rPr>
          <w:rFonts w:asciiTheme="minorHAnsi" w:hAnsiTheme="minorHAnsi" w:cstheme="minorHAnsi"/>
        </w:rPr>
      </w:pPr>
      <w:r>
        <w:rPr>
          <w:rFonts w:asciiTheme="minorHAnsi" w:hAnsiTheme="minorHAnsi"/>
          <w:b/>
          <w:i/>
          <w:sz w:val="24"/>
        </w:rPr>
        <w:t>Jongeren een stem geven</w:t>
      </w:r>
    </w:p>
    <w:p w:rsidRPr="002021B0" w:rsidR="007220C3" w:rsidP="007220C3" w:rsidRDefault="007220C3" w14:paraId="047615BC" w14:textId="77777777">
      <w:pPr>
        <w:rPr>
          <w:rFonts w:asciiTheme="minorHAnsi" w:hAnsiTheme="minorHAnsi" w:cstheme="minorHAnsi"/>
          <w:lang w:val="en-GB"/>
        </w:rPr>
      </w:pPr>
    </w:p>
    <w:p w:rsidRPr="00D42924" w:rsidR="007220C3" w:rsidP="007220C3" w:rsidRDefault="007220C3" w14:paraId="412C7250" w14:textId="299D0D4A">
      <w:pPr>
        <w:rPr>
          <w:rFonts w:asciiTheme="minorHAnsi" w:hAnsiTheme="minorHAnsi" w:cstheme="minorHAnsi"/>
        </w:rPr>
      </w:pPr>
      <w:r>
        <w:rPr>
          <w:rFonts w:asciiTheme="minorHAnsi" w:hAnsiTheme="minorHAnsi"/>
        </w:rPr>
        <w:t>Op 13 en 14 maart 2025 zullen bijna 100 jongeren en 37 leerkrachten uit EU-lidstaten, kandidaat-lidstaten en het VK samenkomen voor “Jouw Europa, jouw mening!” (YEYS), een evenement dat jaarlijks door het Europees Economisch en Sociaal Comité (EESC) op touw wordt gezet. Dit jaar zal YEYS zich richten op de rol van jongeren bij het collectief vormgeven van een veerkrachtige toekomst. Bedoeling is jongeren handvatten aan te reiken om hen in staat te stellen deel te nemen aan burgeractie en bij te dragen aan activiteiten op het gebied van participatieve democratie in hun gemeenschappen en daarbuiten.</w:t>
      </w:r>
    </w:p>
    <w:p w:rsidRPr="00D42924" w:rsidR="007220C3" w:rsidP="007220C3" w:rsidRDefault="007220C3" w14:paraId="612A368F" w14:textId="77777777">
      <w:pPr>
        <w:rPr>
          <w:rFonts w:asciiTheme="minorHAnsi" w:hAnsiTheme="minorHAnsi" w:cstheme="minorHAnsi"/>
          <w:lang w:val="en-GB"/>
        </w:rPr>
      </w:pPr>
    </w:p>
    <w:p w:rsidRPr="00D42924" w:rsidR="00841E69" w:rsidP="00841E69" w:rsidRDefault="007220C3" w14:paraId="292D06D5" w14:textId="2D0B67E2">
      <w:pPr>
        <w:rPr>
          <w:rFonts w:asciiTheme="minorHAnsi" w:hAnsiTheme="minorHAnsi" w:cstheme="minorHAnsi"/>
          <w:b/>
          <w:bCs/>
        </w:rPr>
      </w:pPr>
      <w:r>
        <w:rPr>
          <w:rFonts w:asciiTheme="minorHAnsi" w:hAnsiTheme="minorHAnsi"/>
          <w:b/>
        </w:rPr>
        <w:t>Concept en blauwdruk</w:t>
      </w:r>
    </w:p>
    <w:p w:rsidRPr="00D42924" w:rsidR="00841E69" w:rsidP="00841E69" w:rsidRDefault="00841E69" w14:paraId="3F6BECA0" w14:textId="74BC70AD">
      <w:pPr>
        <w:rPr>
          <w:rFonts w:asciiTheme="minorHAnsi" w:hAnsiTheme="minorHAnsi" w:cstheme="minorHAnsi"/>
        </w:rPr>
      </w:pPr>
      <w:r>
        <w:rPr>
          <w:rFonts w:asciiTheme="minorHAnsi" w:hAnsiTheme="minorHAnsi"/>
        </w:rPr>
        <w:t>Op het programma van YEYS 2025, dat anderhalve dag duurt, staan interactieve sessies en collaboratieve workshops. Ervaren gespreksleiders zullen de sessies begeleiden en de deelnemers helpen hun standpunten helder naar voren te brengen en aanbevelingen te formuleren zodat zij uiting kunnen geven aan hun verwachtingen, zorgen, interesses, prioriteiten en dromen voor Europa.</w:t>
      </w:r>
    </w:p>
    <w:p w:rsidRPr="00D42924" w:rsidR="002C74F7" w:rsidP="002C74F7" w:rsidRDefault="002C74F7" w14:paraId="5172DE6D" w14:textId="77777777">
      <w:pPr>
        <w:rPr>
          <w:rFonts w:asciiTheme="minorHAnsi" w:hAnsiTheme="minorHAnsi" w:cstheme="minorHAnsi"/>
          <w:lang w:val="en-GB"/>
        </w:rPr>
      </w:pPr>
    </w:p>
    <w:p w:rsidRPr="002021B0" w:rsidR="002C74F7" w:rsidP="002C74F7" w:rsidRDefault="002021B0" w14:paraId="1F7536CE" w14:textId="5294326A">
      <w:pPr>
        <w:rPr>
          <w:rFonts w:asciiTheme="minorHAnsi" w:hAnsiTheme="minorHAnsi" w:cstheme="minorHAnsi"/>
        </w:rPr>
      </w:pPr>
      <w:r>
        <w:rPr>
          <w:rFonts w:asciiTheme="minorHAnsi" w:hAnsiTheme="minorHAnsi"/>
        </w:rPr>
        <w:t>Tijdens de workshops zullen een aantal vragen worden besproken aan de hand waarvan jongeren open met elkaar kunnen communiceren en debatteren en die richting zullen geven aan hun inzet en dialoog:</w:t>
      </w:r>
    </w:p>
    <w:p w:rsidRPr="002021B0" w:rsidR="002C74F7" w:rsidP="002C74F7" w:rsidRDefault="002C74F7" w14:paraId="6EC4322F" w14:textId="77777777">
      <w:pPr>
        <w:rPr>
          <w:rFonts w:asciiTheme="minorHAnsi" w:hAnsiTheme="minorHAnsi" w:cstheme="minorHAnsi"/>
          <w:lang w:val="en-GB"/>
        </w:rPr>
      </w:pPr>
    </w:p>
    <w:p w:rsidRPr="002021B0" w:rsidR="002C74F7" w:rsidP="002C74F7" w:rsidRDefault="002C74F7" w14:paraId="77C61B80" w14:textId="6D987860">
      <w:pPr>
        <w:pStyle w:val="ListParagraph"/>
        <w:numPr>
          <w:ilvl w:val="0"/>
          <w:numId w:val="2"/>
        </w:numPr>
        <w:rPr>
          <w:rFonts w:asciiTheme="minorHAnsi" w:hAnsiTheme="minorHAnsi" w:cstheme="minorHAnsi"/>
          <w:i/>
          <w:iCs/>
        </w:rPr>
      </w:pPr>
      <w:r>
        <w:rPr>
          <w:rFonts w:asciiTheme="minorHAnsi" w:hAnsiTheme="minorHAnsi"/>
          <w:i/>
        </w:rPr>
        <w:t>In welk soort Europa wil je leven en welke thema’s liggen jou na aan het hart?</w:t>
      </w:r>
    </w:p>
    <w:p w:rsidRPr="002021B0" w:rsidR="002C74F7" w:rsidP="002C74F7" w:rsidRDefault="00576E86" w14:paraId="2A27622E" w14:textId="17888BC9">
      <w:pPr>
        <w:pStyle w:val="ListParagraph"/>
        <w:numPr>
          <w:ilvl w:val="0"/>
          <w:numId w:val="2"/>
        </w:numPr>
        <w:rPr>
          <w:rFonts w:asciiTheme="minorHAnsi" w:hAnsiTheme="minorHAnsi" w:cstheme="minorHAnsi"/>
          <w:i/>
          <w:iCs/>
        </w:rPr>
      </w:pPr>
      <w:r>
        <w:rPr>
          <w:rFonts w:asciiTheme="minorHAnsi" w:hAnsiTheme="minorHAnsi"/>
          <w:i/>
        </w:rPr>
        <w:t>Hoe zie je de toekomst van Europa en welke rol moeten jongeren spelen bij de vormgeving ervan?</w:t>
      </w:r>
    </w:p>
    <w:p w:rsidRPr="002021B0" w:rsidR="002C74F7" w:rsidP="002C74F7" w:rsidRDefault="00576E86" w14:paraId="43EE41FF" w14:textId="6C363188">
      <w:pPr>
        <w:pStyle w:val="ListParagraph"/>
        <w:numPr>
          <w:ilvl w:val="0"/>
          <w:numId w:val="2"/>
        </w:numPr>
        <w:rPr>
          <w:rFonts w:asciiTheme="minorHAnsi" w:hAnsiTheme="minorHAnsi" w:cstheme="minorHAnsi"/>
        </w:rPr>
      </w:pPr>
      <w:r>
        <w:rPr>
          <w:rFonts w:asciiTheme="minorHAnsi" w:hAnsiTheme="minorHAnsi"/>
          <w:i/>
        </w:rPr>
        <w:t>Hoe kunnen jongeren helpen een Europa tot stand te brengen dat een afspiegeling vormt van de waarden en prioriteiten van zijn burgers?</w:t>
      </w:r>
    </w:p>
    <w:p w:rsidRPr="002021B0" w:rsidR="002C74F7" w:rsidP="002C74F7" w:rsidRDefault="002C74F7" w14:paraId="2666B1D3" w14:textId="77777777">
      <w:pPr>
        <w:rPr>
          <w:rFonts w:asciiTheme="minorHAnsi" w:hAnsiTheme="minorHAnsi" w:cstheme="minorHAnsi"/>
          <w:lang w:val="en-GB"/>
        </w:rPr>
      </w:pPr>
    </w:p>
    <w:p w:rsidRPr="002021B0" w:rsidR="002C74F7" w:rsidP="002C74F7" w:rsidRDefault="002C74F7" w14:paraId="4CC0AB7E" w14:textId="7F66B398">
      <w:pPr>
        <w:rPr>
          <w:rFonts w:asciiTheme="minorHAnsi" w:hAnsiTheme="minorHAnsi" w:cstheme="minorHAnsi"/>
        </w:rPr>
      </w:pPr>
      <w:r>
        <w:rPr>
          <w:rFonts w:asciiTheme="minorHAnsi" w:hAnsiTheme="minorHAnsi"/>
        </w:rPr>
        <w:t>Deze vragen zijn bedoeld om de deelnemers aan te moedigen zorgvuldig na te denken over hun overtuigingen, verwachtingen en prioriteiten en over de manier waarop zij kunnen bijdragen aan de verwezenlijking daarvan. Door deze onderwerpen aan te snijden hopen de organisatoren van het evenement jongeren het gevoel te geven dat zij daadwerkelijk een rol kunnen spelen op het gebied van (burger)participatie; ook is het de bedoeling jongeren ertoe aan te zetten in overleg voorstellen voor het aanpakken van de huidige uitdagingen uit te werken.</w:t>
      </w:r>
    </w:p>
    <w:p w:rsidRPr="002021B0" w:rsidR="002C74F7" w:rsidP="002C74F7" w:rsidRDefault="002C74F7" w14:paraId="5450FDA9" w14:textId="408E1ABE">
      <w:pPr>
        <w:rPr>
          <w:rFonts w:asciiTheme="minorHAnsi" w:hAnsiTheme="minorHAnsi" w:cstheme="minorHAnsi"/>
          <w:lang w:val="en-GB"/>
        </w:rPr>
      </w:pPr>
    </w:p>
    <w:p w:rsidRPr="002021B0" w:rsidR="002C74F7" w:rsidP="002C74F7" w:rsidRDefault="007B5ECA" w14:paraId="2F1B2763" w14:textId="2EDFC66E">
      <w:pPr>
        <w:rPr>
          <w:rFonts w:asciiTheme="minorHAnsi" w:hAnsiTheme="minorHAnsi" w:cstheme="minorHAnsi"/>
        </w:rPr>
      </w:pPr>
      <w:r>
        <w:rPr>
          <w:rFonts w:asciiTheme="minorHAnsi" w:hAnsiTheme="minorHAnsi"/>
        </w:rPr>
        <w:t>Voorts zullen de deelnemers tijdens de debatten de mogelijkheden op het vlak van grensoverschrijdende samenwerking in kaart brengen en nader bekijken, wat ook het gevoel van eenheid en gedeelde verantwoordelijkheid ten goede zal komen.</w:t>
      </w:r>
    </w:p>
    <w:p w:rsidRPr="002021B0" w:rsidR="002C74F7" w:rsidP="002C74F7" w:rsidRDefault="002C74F7" w14:paraId="3FC2C6CC" w14:textId="77777777">
      <w:pPr>
        <w:rPr>
          <w:rFonts w:asciiTheme="minorHAnsi" w:hAnsiTheme="minorHAnsi" w:cstheme="minorHAnsi"/>
          <w:lang w:val="en-GB"/>
        </w:rPr>
      </w:pPr>
    </w:p>
    <w:p w:rsidRPr="002021B0" w:rsidR="00F44405" w:rsidP="00F44405" w:rsidRDefault="002C74F7" w14:paraId="15647E48" w14:textId="06E54779">
      <w:pPr>
        <w:pStyle w:val="paragraph"/>
        <w:spacing w:before="0" w:beforeAutospacing="0" w:after="0" w:afterAutospacing="0" w:line="288" w:lineRule="auto"/>
        <w:jc w:val="both"/>
        <w:textAlignment w:val="baseline"/>
        <w:rPr>
          <w:rFonts w:asciiTheme="minorHAnsi" w:hAnsiTheme="minorHAnsi" w:cstheme="minorHAnsi"/>
        </w:rPr>
      </w:pPr>
      <w:r>
        <w:rPr>
          <w:rFonts w:asciiTheme="minorHAnsi" w:hAnsiTheme="minorHAnsi"/>
        </w:rPr>
        <w:t>Tijdens de plenaire zitting ter afsluiting van het evenement zullen de deelnemers hun ideeën omzetten in aanbevelingen. Deze voorstellen zullen de standpunten van de jongeren weerspiegelen en worden gepresenteerd als essentiële input voor de politieke en advieswerkzaamheden van het EESC.</w:t>
      </w:r>
    </w:p>
    <w:p w:rsidRPr="002021B0" w:rsidR="008E3315" w:rsidP="00F44405" w:rsidRDefault="008E3315" w14:paraId="720838C9" w14:textId="77777777">
      <w:pPr>
        <w:pStyle w:val="paragraph"/>
        <w:spacing w:before="0" w:beforeAutospacing="0" w:after="0" w:afterAutospacing="0" w:line="288" w:lineRule="auto"/>
        <w:jc w:val="both"/>
        <w:textAlignment w:val="baseline"/>
        <w:rPr>
          <w:rFonts w:asciiTheme="minorHAnsi" w:hAnsiTheme="minorHAnsi" w:cstheme="minorHAnsi"/>
          <w:lang w:val="en-GB"/>
        </w:rPr>
      </w:pPr>
    </w:p>
    <w:p w:rsidRPr="002021B0" w:rsidR="00F44405" w:rsidP="00F44405" w:rsidRDefault="002142DD" w14:paraId="687EF7FB" w14:textId="09138E9A">
      <w:pPr>
        <w:pStyle w:val="paragraph"/>
        <w:spacing w:before="0" w:beforeAutospacing="0" w:after="0" w:afterAutospacing="0" w:line="288" w:lineRule="auto"/>
        <w:jc w:val="both"/>
        <w:textAlignment w:val="baseline"/>
        <w:rPr>
          <w:rFonts w:asciiTheme="minorHAnsi" w:hAnsiTheme="minorHAnsi" w:cstheme="minorHAnsi"/>
        </w:rPr>
      </w:pPr>
      <w:r>
        <w:lastRenderedPageBreak/>
        <w:t xml:space="preserve">De </w:t>
      </w:r>
      <w:hyperlink w:history="1" r:id="rId8">
        <w:r>
          <w:rPr>
            <w:rStyle w:val="Hyperlink"/>
            <w:rFonts w:asciiTheme="minorHAnsi" w:hAnsiTheme="minorHAnsi"/>
          </w:rPr>
          <w:t>EESC-Jongerengroep</w:t>
        </w:r>
      </w:hyperlink>
      <w:r>
        <w:rPr>
          <w:rFonts w:asciiTheme="minorHAnsi" w:hAnsiTheme="minorHAnsi"/>
        </w:rPr>
        <w:t xml:space="preserve"> zal de aanbevelingen delen met het oog op de follow-up van deze activiteiten. De resultaten van YEYS zullen worden meegenomen bij de uitvoering van de jeugdtest en daaraan bijdragen. De activiteiten variëren van voorlichtingsactiviteiten in verband met jongerengerelateerde netwerken tot de integratie van YEYS-aanbevelingen in de advieswerkzaamheden van het EESC.</w:t>
      </w:r>
    </w:p>
    <w:p w:rsidRPr="0001618F" w:rsidR="008E3315" w:rsidP="008E3315" w:rsidRDefault="008E3315" w14:paraId="1E431A13" w14:textId="77777777">
      <w:pPr>
        <w:rPr>
          <w:rFonts w:asciiTheme="minorHAnsi" w:hAnsiTheme="minorHAnsi" w:cstheme="minorHAnsi"/>
          <w:lang w:val="en-GB"/>
        </w:rPr>
      </w:pPr>
    </w:p>
    <w:p w:rsidRPr="0001618F" w:rsidR="00436BB8" w:rsidP="00841E69" w:rsidRDefault="008E3315" w14:paraId="0261A310" w14:textId="4E525EB2">
      <w:pPr>
        <w:rPr>
          <w:rFonts w:asciiTheme="minorHAnsi" w:hAnsiTheme="minorHAnsi" w:cstheme="minorHAnsi"/>
        </w:rPr>
      </w:pPr>
      <w:r w:rsidRPr="0001618F">
        <w:rPr>
          <w:rFonts w:asciiTheme="minorHAnsi" w:hAnsiTheme="minorHAnsi" w:cstheme="minorHAnsi"/>
        </w:rPr>
        <w:t xml:space="preserve">Ook zullen de YEYS-aanbevelingen als input dienen voor de tweede Week van het maatschappelijk middenveld van het EESC, die gericht zal zijn op het </w:t>
      </w:r>
      <w:r w:rsidRPr="0001618F">
        <w:rPr>
          <w:rFonts w:asciiTheme="minorHAnsi" w:hAnsiTheme="minorHAnsi" w:cstheme="minorHAnsi"/>
          <w:i/>
        </w:rPr>
        <w:t>versterken van de cohesie en de participatie in gepolariseerde samenlevingen</w:t>
      </w:r>
      <w:r w:rsidRPr="0001618F">
        <w:rPr>
          <w:rFonts w:asciiTheme="minorHAnsi" w:hAnsiTheme="minorHAnsi" w:cstheme="minorHAnsi"/>
        </w:rPr>
        <w:t>, en net een week na YEYS (17-21 maart 2025) zal plaatsvinden.</w:t>
      </w:r>
    </w:p>
    <w:p w:rsidRPr="0001618F" w:rsidR="00F44405" w:rsidP="00841E69" w:rsidRDefault="00F44405" w14:paraId="737F9D48" w14:textId="77777777">
      <w:pPr>
        <w:rPr>
          <w:rFonts w:asciiTheme="minorHAnsi" w:hAnsiTheme="minorHAnsi" w:cstheme="minorHAnsi"/>
          <w:b/>
          <w:bCs/>
          <w:lang w:val="en-GB"/>
        </w:rPr>
      </w:pPr>
    </w:p>
    <w:p w:rsidRPr="0001618F" w:rsidR="00841E69" w:rsidP="00841E69" w:rsidRDefault="00841E69" w14:paraId="29550471" w14:textId="1257204E">
      <w:pPr>
        <w:rPr>
          <w:rFonts w:asciiTheme="minorHAnsi" w:hAnsiTheme="minorHAnsi" w:cstheme="minorHAnsi"/>
          <w:b/>
          <w:bCs/>
        </w:rPr>
      </w:pPr>
      <w:r w:rsidRPr="0001618F">
        <w:rPr>
          <w:rFonts w:asciiTheme="minorHAnsi" w:hAnsiTheme="minorHAnsi" w:cstheme="minorHAnsi"/>
          <w:b/>
        </w:rPr>
        <w:t>YEYS 2025: opzet en stijl</w:t>
      </w:r>
    </w:p>
    <w:p w:rsidRPr="0001618F" w:rsidR="008E3315" w:rsidP="00841E69" w:rsidRDefault="008E3315" w14:paraId="2D2C5291" w14:textId="77777777">
      <w:pPr>
        <w:rPr>
          <w:rFonts w:asciiTheme="minorHAnsi" w:hAnsiTheme="minorHAnsi" w:cstheme="minorHAnsi"/>
          <w:b/>
          <w:bCs/>
          <w:lang w:val="en-GB"/>
        </w:rPr>
      </w:pPr>
    </w:p>
    <w:p w:rsidRPr="0001618F" w:rsidR="00436BB8" w:rsidP="00436BB8" w:rsidRDefault="00436BB8" w14:paraId="735D7F1D" w14:textId="2EBE8653">
      <w:pPr>
        <w:rPr>
          <w:rFonts w:asciiTheme="minorHAnsi" w:hAnsiTheme="minorHAnsi" w:cstheme="minorHAnsi"/>
        </w:rPr>
      </w:pPr>
      <w:r w:rsidRPr="0001618F">
        <w:rPr>
          <w:rFonts w:asciiTheme="minorHAnsi" w:hAnsiTheme="minorHAnsi" w:cstheme="minorHAnsi"/>
        </w:rPr>
        <w:t xml:space="preserve">Om de deelnemers ertoe te bewegen actiever deel te nemen aan de discussies zal bij de YEYS-workshops gebruik worden gemaakt van de methoden van participatief leiderschap of </w:t>
      </w:r>
      <w:hyperlink w:history="1" r:id="rId9">
        <w:r w:rsidRPr="0001618F">
          <w:rPr>
            <w:rStyle w:val="Hyperlink"/>
            <w:rFonts w:asciiTheme="minorHAnsi" w:hAnsiTheme="minorHAnsi" w:cstheme="minorHAnsi"/>
            <w:i/>
          </w:rPr>
          <w:t>The Art of Hosting</w:t>
        </w:r>
      </w:hyperlink>
      <w:r w:rsidRPr="0001618F">
        <w:rPr>
          <w:rFonts w:asciiTheme="minorHAnsi" w:hAnsiTheme="minorHAnsi" w:cstheme="minorHAnsi"/>
        </w:rPr>
        <w:t>. Dit is een zeer doeltreffende manier om de collectieve wijsheid en het vermogen om zichzelf te organiseren van groepen van welke omvang dan ook te benutten.</w:t>
      </w:r>
    </w:p>
    <w:p w:rsidRPr="0001618F" w:rsidR="00436BB8" w:rsidP="00436BB8" w:rsidRDefault="00436BB8" w14:paraId="64E28088" w14:textId="77777777">
      <w:pPr>
        <w:rPr>
          <w:rFonts w:asciiTheme="minorHAnsi" w:hAnsiTheme="minorHAnsi" w:cstheme="minorHAnsi"/>
          <w:lang w:val="en-GB"/>
        </w:rPr>
      </w:pPr>
    </w:p>
    <w:p w:rsidRPr="0001618F" w:rsidR="00436BB8" w:rsidP="00436BB8" w:rsidRDefault="00436BB8" w14:paraId="6069CB21" w14:textId="77777777">
      <w:pPr>
        <w:rPr>
          <w:rFonts w:asciiTheme="minorHAnsi" w:hAnsiTheme="minorHAnsi" w:cstheme="minorHAnsi"/>
        </w:rPr>
      </w:pPr>
      <w:r w:rsidRPr="0001618F">
        <w:rPr>
          <w:rFonts w:asciiTheme="minorHAnsi" w:hAnsiTheme="minorHAnsi" w:cstheme="minorHAnsi"/>
        </w:rPr>
        <w:t>Deze methoden gaan uit van de veronderstelling dat mensen zich ten volle zullen inzetten voor kwesties die hen na aan het hart liggen en combineren een aantal efficiënte gespreksformules om mensen ertoe te brengen de uitdagingen waarmee zij worden geconfronteerd, aan te gaan.</w:t>
      </w:r>
    </w:p>
    <w:p w:rsidRPr="0001618F" w:rsidR="00436BB8" w:rsidP="00436BB8" w:rsidRDefault="00436BB8" w14:paraId="55A29624" w14:textId="77777777">
      <w:pPr>
        <w:rPr>
          <w:rFonts w:asciiTheme="minorHAnsi" w:hAnsiTheme="minorHAnsi" w:cstheme="minorHAnsi"/>
          <w:lang w:val="en-GB"/>
        </w:rPr>
      </w:pPr>
    </w:p>
    <w:p w:rsidRPr="002021B0" w:rsidR="00841E69" w:rsidP="00436BB8" w:rsidRDefault="00841E69" w14:paraId="028741BA" w14:textId="6733A224">
      <w:pPr>
        <w:rPr>
          <w:rFonts w:asciiTheme="minorHAnsi" w:hAnsiTheme="minorHAnsi" w:cstheme="minorHAnsi"/>
          <w:b/>
          <w:bCs/>
        </w:rPr>
      </w:pPr>
      <w:r>
        <w:rPr>
          <w:rFonts w:asciiTheme="minorHAnsi" w:hAnsiTheme="minorHAnsi"/>
          <w:b/>
        </w:rPr>
        <w:t>Resultaat van YEYS 2025</w:t>
      </w:r>
    </w:p>
    <w:p w:rsidRPr="002021B0" w:rsidR="008E3315" w:rsidP="00841E69" w:rsidRDefault="002D7F58" w14:paraId="3F17BAA1" w14:textId="4907A7B5">
      <w:pPr>
        <w:rPr>
          <w:rFonts w:asciiTheme="minorHAnsi" w:hAnsiTheme="minorHAnsi" w:cstheme="minorHAnsi"/>
        </w:rPr>
      </w:pPr>
      <w:r>
        <w:rPr>
          <w:rFonts w:asciiTheme="minorHAnsi" w:hAnsiTheme="minorHAnsi"/>
        </w:rPr>
        <w:t>Tijdens YEYS 2025 zal een aantal belangrijke voorstellen worden geformuleerd, waaronder door jongeren aangeleverde aanbevelingen voor toekomstige beleidsvoorstellen en -acties.</w:t>
      </w:r>
    </w:p>
    <w:p w:rsidRPr="002021B0" w:rsidR="008E3315" w:rsidP="00841E69" w:rsidRDefault="002D7F58" w14:paraId="4AD34A74" w14:textId="45B9AAD0">
      <w:pPr>
        <w:rPr>
          <w:rFonts w:asciiTheme="minorHAnsi" w:hAnsiTheme="minorHAnsi" w:cstheme="minorHAnsi"/>
        </w:rPr>
      </w:pPr>
      <w:r>
        <w:rPr>
          <w:rFonts w:asciiTheme="minorHAnsi" w:hAnsiTheme="minorHAnsi"/>
        </w:rPr>
        <w:t>Deze aanbevelingen zullen als basis dienen voor op jongeren gerichte discussies tijdens de Week van het maatschappelijk middenveld en zullen worden gedeeld met hooggeplaatste vertegenwoordigers van de Europese instellingen.</w:t>
      </w:r>
    </w:p>
    <w:p w:rsidR="00841E69" w:rsidP="00841E69" w:rsidRDefault="004B757B" w14:paraId="54DE4D42" w14:textId="7EDAC227">
      <w:pPr>
        <w:rPr>
          <w:rFonts w:asciiTheme="minorHAnsi" w:hAnsiTheme="minorHAnsi"/>
        </w:rPr>
      </w:pPr>
      <w:r>
        <w:rPr>
          <w:rFonts w:asciiTheme="minorHAnsi" w:hAnsiTheme="minorHAnsi"/>
        </w:rPr>
        <w:t>Ook zullen zij worden gepresenteerd tijdens het Europees Jongerenevenement (EYE) 2025, dat door het Europees Parlement in Straatsburg wordt georganiseerd. Deze voorstellen maken duidelijk hoe jongeren aankijken tegen cruciale Europese vraagstukken en zullen dan ook een belangrijke rol spelen bij het vormgeven van de jongerenagenda van het EESC.</w:t>
      </w:r>
    </w:p>
    <w:p w:rsidRPr="002021B0" w:rsidR="00EC5D7F" w:rsidP="00841E69" w:rsidRDefault="00EC5D7F" w14:paraId="29575525" w14:textId="77777777">
      <w:pPr>
        <w:rPr>
          <w:rFonts w:asciiTheme="minorHAnsi" w:hAnsiTheme="minorHAnsi" w:cstheme="minorHAnsi"/>
        </w:rPr>
      </w:pPr>
    </w:p>
    <w:p w:rsidRPr="00925B84" w:rsidR="002D7F58" w:rsidP="00925B84" w:rsidRDefault="00925B84" w14:paraId="51A34040" w14:textId="6EE08956">
      <w:pPr>
        <w:overflowPunct w:val="0"/>
        <w:autoSpaceDE w:val="0"/>
        <w:autoSpaceDN w:val="0"/>
        <w:adjustRightInd w:val="0"/>
        <w:jc w:val="center"/>
        <w:textAlignment w:val="baseline"/>
      </w:pPr>
      <w:r>
        <w:t>_____________</w:t>
      </w:r>
    </w:p>
    <w:sectPr w:rsidRPr="00925B84" w:rsidR="002D7F58" w:rsidSect="00925B84">
      <w:headerReference w:type="even" r:id="rId10"/>
      <w:headerReference w:type="default" r:id="rId11"/>
      <w:footerReference w:type="even" r:id="rId12"/>
      <w:footerReference w:type="default" r:id="rId13"/>
      <w:headerReference w:type="first" r:id="rId14"/>
      <w:footerReference w:type="first" r:id="rId15"/>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324A" w14:textId="77777777" w:rsidR="00AB213B" w:rsidRDefault="00AB213B" w:rsidP="008E3315">
      <w:pPr>
        <w:spacing w:line="240" w:lineRule="auto"/>
      </w:pPr>
      <w:r>
        <w:separator/>
      </w:r>
    </w:p>
  </w:endnote>
  <w:endnote w:type="continuationSeparator" w:id="0">
    <w:p w14:paraId="78B06270" w14:textId="77777777" w:rsidR="00AB213B" w:rsidRDefault="00AB213B" w:rsidP="008E3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E369" w14:textId="77777777" w:rsidR="004E30B4" w:rsidRPr="00925B84" w:rsidRDefault="004E30B4" w:rsidP="00925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5CC4" w14:textId="6610E2BA" w:rsidR="008E3315" w:rsidRPr="00925B84" w:rsidRDefault="00925B84" w:rsidP="00925B84">
    <w:pPr>
      <w:pStyle w:val="Footer"/>
    </w:pPr>
    <w:r>
      <w:t xml:space="preserve">EESC-2024-03753-01-00-INFO-TRA (EN) </w:t>
    </w:r>
    <w:r>
      <w:fldChar w:fldCharType="begin"/>
    </w:r>
    <w:r>
      <w:instrText xml:space="preserve"> PAGE  \* Arabic  \* MERGEFORMAT </w:instrText>
    </w:r>
    <w:r>
      <w:fldChar w:fldCharType="separate"/>
    </w:r>
    <w:r>
      <w:t>2</w:t>
    </w:r>
    <w:r>
      <w:fldChar w:fldCharType="end"/>
    </w:r>
    <w:r>
      <w:t>/</w:t>
    </w:r>
    <w:r w:rsidR="00A515D3">
      <w:fldChar w:fldCharType="begin"/>
    </w:r>
    <w:r w:rsidR="00A515D3">
      <w:instrText xml:space="preserve"> NUMPAGES </w:instrText>
    </w:r>
    <w:r w:rsidR="00A515D3">
      <w:fldChar w:fldCharType="separate"/>
    </w:r>
    <w:r>
      <w:t>2</w:t>
    </w:r>
    <w:r w:rsidR="00A515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81A6" w14:textId="77777777" w:rsidR="004E30B4" w:rsidRPr="00925B84" w:rsidRDefault="004E30B4" w:rsidP="00925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D2EB" w14:textId="77777777" w:rsidR="00AB213B" w:rsidRDefault="00AB213B" w:rsidP="008E3315">
      <w:pPr>
        <w:spacing w:line="240" w:lineRule="auto"/>
      </w:pPr>
      <w:r>
        <w:separator/>
      </w:r>
    </w:p>
  </w:footnote>
  <w:footnote w:type="continuationSeparator" w:id="0">
    <w:p w14:paraId="11C4DC3F" w14:textId="77777777" w:rsidR="00AB213B" w:rsidRDefault="00AB213B" w:rsidP="008E33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633E" w14:textId="77777777" w:rsidR="004E30B4" w:rsidRPr="00925B84" w:rsidRDefault="004E30B4" w:rsidP="00925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FB74" w14:textId="729C9F53" w:rsidR="004E30B4" w:rsidRPr="00925B84" w:rsidRDefault="004E30B4" w:rsidP="00925B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FF98" w14:textId="77777777" w:rsidR="004E30B4" w:rsidRPr="00925B84" w:rsidRDefault="004E30B4" w:rsidP="00925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49E62FFA"/>
    <w:multiLevelType w:val="hybridMultilevel"/>
    <w:tmpl w:val="69622AA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C3"/>
    <w:rsid w:val="0001618F"/>
    <w:rsid w:val="00046DF2"/>
    <w:rsid w:val="00084BAD"/>
    <w:rsid w:val="000950D1"/>
    <w:rsid w:val="001400A1"/>
    <w:rsid w:val="001C1ADA"/>
    <w:rsid w:val="002021B0"/>
    <w:rsid w:val="00204276"/>
    <w:rsid w:val="002142DD"/>
    <w:rsid w:val="002C74F7"/>
    <w:rsid w:val="002D7F58"/>
    <w:rsid w:val="003065DF"/>
    <w:rsid w:val="003A5716"/>
    <w:rsid w:val="003D1A58"/>
    <w:rsid w:val="003F295C"/>
    <w:rsid w:val="00436BB8"/>
    <w:rsid w:val="004B757B"/>
    <w:rsid w:val="004D432F"/>
    <w:rsid w:val="004E30B4"/>
    <w:rsid w:val="00521DB6"/>
    <w:rsid w:val="00576E86"/>
    <w:rsid w:val="005B4BE7"/>
    <w:rsid w:val="005C7B67"/>
    <w:rsid w:val="005F0A4F"/>
    <w:rsid w:val="006E0D0B"/>
    <w:rsid w:val="00700DF8"/>
    <w:rsid w:val="007220C3"/>
    <w:rsid w:val="00795725"/>
    <w:rsid w:val="007B5ECA"/>
    <w:rsid w:val="00841E69"/>
    <w:rsid w:val="00877200"/>
    <w:rsid w:val="008E3315"/>
    <w:rsid w:val="008F0CA0"/>
    <w:rsid w:val="00925B84"/>
    <w:rsid w:val="009B5F5B"/>
    <w:rsid w:val="009E1813"/>
    <w:rsid w:val="00A515D3"/>
    <w:rsid w:val="00AA2B0F"/>
    <w:rsid w:val="00AB213B"/>
    <w:rsid w:val="00B5520B"/>
    <w:rsid w:val="00B57D93"/>
    <w:rsid w:val="00CC629B"/>
    <w:rsid w:val="00D42924"/>
    <w:rsid w:val="00DA6340"/>
    <w:rsid w:val="00E106FF"/>
    <w:rsid w:val="00EC5D7F"/>
    <w:rsid w:val="00F3734E"/>
    <w:rsid w:val="00F444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A689"/>
  <w15:chartTrackingRefBased/>
  <w15:docId w15:val="{E9749C6F-B288-4673-95C9-6140D345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0C3"/>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7220C3"/>
    <w:pPr>
      <w:numPr>
        <w:numId w:val="1"/>
      </w:numPr>
      <w:ind w:left="567" w:hanging="567"/>
      <w:outlineLvl w:val="0"/>
    </w:pPr>
    <w:rPr>
      <w:kern w:val="28"/>
    </w:rPr>
  </w:style>
  <w:style w:type="paragraph" w:styleId="Heading2">
    <w:name w:val="heading 2"/>
    <w:basedOn w:val="Normal"/>
    <w:next w:val="Normal"/>
    <w:link w:val="Heading2Char"/>
    <w:qFormat/>
    <w:rsid w:val="007220C3"/>
    <w:pPr>
      <w:numPr>
        <w:ilvl w:val="1"/>
        <w:numId w:val="1"/>
      </w:numPr>
      <w:ind w:left="567" w:hanging="567"/>
      <w:outlineLvl w:val="1"/>
    </w:pPr>
  </w:style>
  <w:style w:type="paragraph" w:styleId="Heading3">
    <w:name w:val="heading 3"/>
    <w:basedOn w:val="Normal"/>
    <w:next w:val="Normal"/>
    <w:link w:val="Heading3Char"/>
    <w:qFormat/>
    <w:rsid w:val="007220C3"/>
    <w:pPr>
      <w:numPr>
        <w:ilvl w:val="2"/>
        <w:numId w:val="1"/>
      </w:numPr>
      <w:ind w:left="567" w:hanging="567"/>
      <w:outlineLvl w:val="2"/>
    </w:pPr>
  </w:style>
  <w:style w:type="paragraph" w:styleId="Heading4">
    <w:name w:val="heading 4"/>
    <w:basedOn w:val="Normal"/>
    <w:next w:val="Normal"/>
    <w:link w:val="Heading4Char"/>
    <w:qFormat/>
    <w:rsid w:val="007220C3"/>
    <w:pPr>
      <w:numPr>
        <w:ilvl w:val="3"/>
        <w:numId w:val="1"/>
      </w:numPr>
      <w:ind w:left="567" w:hanging="567"/>
      <w:outlineLvl w:val="3"/>
    </w:pPr>
  </w:style>
  <w:style w:type="paragraph" w:styleId="Heading5">
    <w:name w:val="heading 5"/>
    <w:basedOn w:val="Normal"/>
    <w:next w:val="Normal"/>
    <w:link w:val="Heading5Char"/>
    <w:qFormat/>
    <w:rsid w:val="007220C3"/>
    <w:pPr>
      <w:numPr>
        <w:ilvl w:val="4"/>
        <w:numId w:val="1"/>
      </w:numPr>
      <w:ind w:left="567" w:hanging="567"/>
      <w:outlineLvl w:val="4"/>
    </w:pPr>
  </w:style>
  <w:style w:type="paragraph" w:styleId="Heading6">
    <w:name w:val="heading 6"/>
    <w:basedOn w:val="Normal"/>
    <w:next w:val="Normal"/>
    <w:link w:val="Heading6Char"/>
    <w:qFormat/>
    <w:rsid w:val="007220C3"/>
    <w:pPr>
      <w:numPr>
        <w:ilvl w:val="5"/>
        <w:numId w:val="1"/>
      </w:numPr>
      <w:ind w:left="567" w:hanging="567"/>
      <w:outlineLvl w:val="5"/>
    </w:pPr>
  </w:style>
  <w:style w:type="paragraph" w:styleId="Heading7">
    <w:name w:val="heading 7"/>
    <w:basedOn w:val="Normal"/>
    <w:next w:val="Normal"/>
    <w:link w:val="Heading7Char"/>
    <w:qFormat/>
    <w:rsid w:val="007220C3"/>
    <w:pPr>
      <w:numPr>
        <w:ilvl w:val="6"/>
        <w:numId w:val="1"/>
      </w:numPr>
      <w:ind w:left="567" w:hanging="567"/>
      <w:outlineLvl w:val="6"/>
    </w:pPr>
  </w:style>
  <w:style w:type="paragraph" w:styleId="Heading8">
    <w:name w:val="heading 8"/>
    <w:basedOn w:val="Normal"/>
    <w:next w:val="Normal"/>
    <w:link w:val="Heading8Char"/>
    <w:qFormat/>
    <w:rsid w:val="007220C3"/>
    <w:pPr>
      <w:numPr>
        <w:ilvl w:val="7"/>
        <w:numId w:val="1"/>
      </w:numPr>
      <w:ind w:left="567" w:hanging="567"/>
      <w:outlineLvl w:val="7"/>
    </w:pPr>
  </w:style>
  <w:style w:type="paragraph" w:styleId="Heading9">
    <w:name w:val="heading 9"/>
    <w:basedOn w:val="Normal"/>
    <w:next w:val="Normal"/>
    <w:link w:val="Heading9Char"/>
    <w:qFormat/>
    <w:rsid w:val="007220C3"/>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0C3"/>
    <w:rPr>
      <w:rFonts w:ascii="Times New Roman" w:eastAsia="Times New Roman" w:hAnsi="Times New Roman" w:cs="Times New Roman"/>
      <w:kern w:val="28"/>
      <w:lang w:val="nl-NL"/>
    </w:rPr>
  </w:style>
  <w:style w:type="character" w:customStyle="1" w:styleId="Heading2Char">
    <w:name w:val="Heading 2 Char"/>
    <w:basedOn w:val="DefaultParagraphFont"/>
    <w:link w:val="Heading2"/>
    <w:rsid w:val="007220C3"/>
    <w:rPr>
      <w:rFonts w:ascii="Times New Roman" w:eastAsia="Times New Roman" w:hAnsi="Times New Roman" w:cs="Times New Roman"/>
      <w:lang w:val="nl-NL"/>
    </w:rPr>
  </w:style>
  <w:style w:type="character" w:customStyle="1" w:styleId="Heading3Char">
    <w:name w:val="Heading 3 Char"/>
    <w:basedOn w:val="DefaultParagraphFont"/>
    <w:link w:val="Heading3"/>
    <w:rsid w:val="007220C3"/>
    <w:rPr>
      <w:rFonts w:ascii="Times New Roman" w:eastAsia="Times New Roman" w:hAnsi="Times New Roman" w:cs="Times New Roman"/>
      <w:lang w:val="nl-NL"/>
    </w:rPr>
  </w:style>
  <w:style w:type="character" w:customStyle="1" w:styleId="Heading4Char">
    <w:name w:val="Heading 4 Char"/>
    <w:basedOn w:val="DefaultParagraphFont"/>
    <w:link w:val="Heading4"/>
    <w:rsid w:val="007220C3"/>
    <w:rPr>
      <w:rFonts w:ascii="Times New Roman" w:eastAsia="Times New Roman" w:hAnsi="Times New Roman" w:cs="Times New Roman"/>
      <w:lang w:val="nl-NL"/>
    </w:rPr>
  </w:style>
  <w:style w:type="character" w:customStyle="1" w:styleId="Heading5Char">
    <w:name w:val="Heading 5 Char"/>
    <w:basedOn w:val="DefaultParagraphFont"/>
    <w:link w:val="Heading5"/>
    <w:rsid w:val="007220C3"/>
    <w:rPr>
      <w:rFonts w:ascii="Times New Roman" w:eastAsia="Times New Roman" w:hAnsi="Times New Roman" w:cs="Times New Roman"/>
      <w:lang w:val="nl-NL"/>
    </w:rPr>
  </w:style>
  <w:style w:type="character" w:customStyle="1" w:styleId="Heading6Char">
    <w:name w:val="Heading 6 Char"/>
    <w:basedOn w:val="DefaultParagraphFont"/>
    <w:link w:val="Heading6"/>
    <w:rsid w:val="007220C3"/>
    <w:rPr>
      <w:rFonts w:ascii="Times New Roman" w:eastAsia="Times New Roman" w:hAnsi="Times New Roman" w:cs="Times New Roman"/>
      <w:lang w:val="nl-NL"/>
    </w:rPr>
  </w:style>
  <w:style w:type="character" w:customStyle="1" w:styleId="Heading7Char">
    <w:name w:val="Heading 7 Char"/>
    <w:basedOn w:val="DefaultParagraphFont"/>
    <w:link w:val="Heading7"/>
    <w:rsid w:val="007220C3"/>
    <w:rPr>
      <w:rFonts w:ascii="Times New Roman" w:eastAsia="Times New Roman" w:hAnsi="Times New Roman" w:cs="Times New Roman"/>
      <w:lang w:val="nl-NL"/>
    </w:rPr>
  </w:style>
  <w:style w:type="character" w:customStyle="1" w:styleId="Heading8Char">
    <w:name w:val="Heading 8 Char"/>
    <w:basedOn w:val="DefaultParagraphFont"/>
    <w:link w:val="Heading8"/>
    <w:rsid w:val="007220C3"/>
    <w:rPr>
      <w:rFonts w:ascii="Times New Roman" w:eastAsia="Times New Roman" w:hAnsi="Times New Roman" w:cs="Times New Roman"/>
      <w:lang w:val="nl-NL"/>
    </w:rPr>
  </w:style>
  <w:style w:type="character" w:customStyle="1" w:styleId="Heading9Char">
    <w:name w:val="Heading 9 Char"/>
    <w:basedOn w:val="DefaultParagraphFont"/>
    <w:link w:val="Heading9"/>
    <w:rsid w:val="007220C3"/>
    <w:rPr>
      <w:rFonts w:ascii="Times New Roman" w:eastAsia="Times New Roman" w:hAnsi="Times New Roman" w:cs="Times New Roman"/>
      <w:lang w:val="nl-NL"/>
    </w:rPr>
  </w:style>
  <w:style w:type="paragraph" w:styleId="Footer">
    <w:name w:val="footer"/>
    <w:basedOn w:val="Normal"/>
    <w:link w:val="FooterChar"/>
    <w:uiPriority w:val="99"/>
    <w:qFormat/>
    <w:rsid w:val="007220C3"/>
  </w:style>
  <w:style w:type="character" w:customStyle="1" w:styleId="FooterChar">
    <w:name w:val="Footer Char"/>
    <w:basedOn w:val="DefaultParagraphFont"/>
    <w:link w:val="Footer"/>
    <w:uiPriority w:val="99"/>
    <w:rsid w:val="007220C3"/>
    <w:rPr>
      <w:rFonts w:ascii="Times New Roman" w:eastAsia="Times New Roman" w:hAnsi="Times New Roman" w:cs="Times New Roman"/>
      <w:lang w:val="nl-NL"/>
    </w:rPr>
  </w:style>
  <w:style w:type="paragraph" w:styleId="FootnoteText">
    <w:name w:val="footnote text"/>
    <w:basedOn w:val="Normal"/>
    <w:link w:val="FootnoteTextChar"/>
    <w:qFormat/>
    <w:rsid w:val="007220C3"/>
    <w:pPr>
      <w:keepLines/>
      <w:spacing w:after="60" w:line="240" w:lineRule="auto"/>
      <w:ind w:left="567" w:hanging="567"/>
    </w:pPr>
    <w:rPr>
      <w:sz w:val="16"/>
    </w:rPr>
  </w:style>
  <w:style w:type="character" w:customStyle="1" w:styleId="FootnoteTextChar">
    <w:name w:val="Footnote Text Char"/>
    <w:basedOn w:val="DefaultParagraphFont"/>
    <w:link w:val="FootnoteText"/>
    <w:rsid w:val="007220C3"/>
    <w:rPr>
      <w:rFonts w:ascii="Times New Roman" w:eastAsia="Times New Roman" w:hAnsi="Times New Roman" w:cs="Times New Roman"/>
      <w:sz w:val="16"/>
      <w:lang w:val="nl-NL"/>
    </w:rPr>
  </w:style>
  <w:style w:type="paragraph" w:styleId="Header">
    <w:name w:val="header"/>
    <w:basedOn w:val="Normal"/>
    <w:link w:val="HeaderChar"/>
    <w:qFormat/>
    <w:rsid w:val="007220C3"/>
  </w:style>
  <w:style w:type="character" w:customStyle="1" w:styleId="HeaderChar">
    <w:name w:val="Header Char"/>
    <w:basedOn w:val="DefaultParagraphFont"/>
    <w:link w:val="Header"/>
    <w:rsid w:val="007220C3"/>
    <w:rPr>
      <w:rFonts w:ascii="Times New Roman" w:eastAsia="Times New Roman" w:hAnsi="Times New Roman" w:cs="Times New Roman"/>
      <w:lang w:val="nl-NL"/>
    </w:rPr>
  </w:style>
  <w:style w:type="paragraph" w:customStyle="1" w:styleId="quotes">
    <w:name w:val="quotes"/>
    <w:basedOn w:val="Normal"/>
    <w:next w:val="Normal"/>
    <w:rsid w:val="007220C3"/>
    <w:pPr>
      <w:ind w:left="720"/>
    </w:pPr>
    <w:rPr>
      <w:i/>
    </w:rPr>
  </w:style>
  <w:style w:type="character" w:styleId="FootnoteReference">
    <w:name w:val="footnote reference"/>
    <w:basedOn w:val="DefaultParagraphFont"/>
    <w:unhideWhenUsed/>
    <w:qFormat/>
    <w:rsid w:val="007220C3"/>
    <w:rPr>
      <w:sz w:val="24"/>
      <w:vertAlign w:val="superscript"/>
    </w:rPr>
  </w:style>
  <w:style w:type="paragraph" w:styleId="ListParagraph">
    <w:name w:val="List Paragraph"/>
    <w:basedOn w:val="Normal"/>
    <w:uiPriority w:val="34"/>
    <w:qFormat/>
    <w:rsid w:val="00436BB8"/>
    <w:pPr>
      <w:ind w:left="720"/>
      <w:contextualSpacing/>
    </w:pPr>
  </w:style>
  <w:style w:type="paragraph" w:styleId="NormalWeb">
    <w:name w:val="Normal (Web)"/>
    <w:basedOn w:val="Normal"/>
    <w:uiPriority w:val="99"/>
    <w:unhideWhenUsed/>
    <w:rsid w:val="00436BB8"/>
    <w:pPr>
      <w:spacing w:before="100" w:beforeAutospacing="1" w:after="100" w:afterAutospacing="1" w:line="240" w:lineRule="auto"/>
      <w:jc w:val="left"/>
    </w:pPr>
    <w:rPr>
      <w:sz w:val="24"/>
      <w:szCs w:val="24"/>
      <w:lang w:eastAsia="fr-BE"/>
    </w:rPr>
  </w:style>
  <w:style w:type="character" w:styleId="Hyperlink">
    <w:name w:val="Hyperlink"/>
    <w:basedOn w:val="DefaultParagraphFont"/>
    <w:uiPriority w:val="99"/>
    <w:unhideWhenUsed/>
    <w:rsid w:val="003D1A58"/>
    <w:rPr>
      <w:color w:val="0563C1" w:themeColor="hyperlink"/>
      <w:u w:val="single"/>
    </w:rPr>
  </w:style>
  <w:style w:type="character" w:styleId="UnresolvedMention">
    <w:name w:val="Unresolved Mention"/>
    <w:basedOn w:val="DefaultParagraphFont"/>
    <w:uiPriority w:val="99"/>
    <w:semiHidden/>
    <w:unhideWhenUsed/>
    <w:rsid w:val="003D1A58"/>
    <w:rPr>
      <w:color w:val="605E5C"/>
      <w:shd w:val="clear" w:color="auto" w:fill="E1DFDD"/>
    </w:rPr>
  </w:style>
  <w:style w:type="character" w:styleId="FollowedHyperlink">
    <w:name w:val="FollowedHyperlink"/>
    <w:basedOn w:val="DefaultParagraphFont"/>
    <w:uiPriority w:val="99"/>
    <w:semiHidden/>
    <w:unhideWhenUsed/>
    <w:rsid w:val="003D1A58"/>
    <w:rPr>
      <w:color w:val="954F72" w:themeColor="followedHyperlink"/>
      <w:u w:val="single"/>
    </w:rPr>
  </w:style>
  <w:style w:type="character" w:styleId="CommentReference">
    <w:name w:val="annotation reference"/>
    <w:basedOn w:val="DefaultParagraphFont"/>
    <w:uiPriority w:val="99"/>
    <w:semiHidden/>
    <w:unhideWhenUsed/>
    <w:rsid w:val="003065DF"/>
    <w:rPr>
      <w:sz w:val="16"/>
      <w:szCs w:val="16"/>
    </w:rPr>
  </w:style>
  <w:style w:type="paragraph" w:styleId="CommentText">
    <w:name w:val="annotation text"/>
    <w:basedOn w:val="Normal"/>
    <w:link w:val="CommentTextChar"/>
    <w:uiPriority w:val="99"/>
    <w:semiHidden/>
    <w:unhideWhenUsed/>
    <w:rsid w:val="003065DF"/>
    <w:pPr>
      <w:spacing w:line="240" w:lineRule="auto"/>
    </w:pPr>
    <w:rPr>
      <w:sz w:val="20"/>
      <w:szCs w:val="20"/>
    </w:rPr>
  </w:style>
  <w:style w:type="character" w:customStyle="1" w:styleId="CommentTextChar">
    <w:name w:val="Comment Text Char"/>
    <w:basedOn w:val="DefaultParagraphFont"/>
    <w:link w:val="CommentText"/>
    <w:uiPriority w:val="99"/>
    <w:semiHidden/>
    <w:rsid w:val="003065DF"/>
    <w:rPr>
      <w:rFonts w:ascii="Times New Roman" w:eastAsia="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sid w:val="003065DF"/>
    <w:rPr>
      <w:b/>
      <w:bCs/>
    </w:rPr>
  </w:style>
  <w:style w:type="character" w:customStyle="1" w:styleId="CommentSubjectChar">
    <w:name w:val="Comment Subject Char"/>
    <w:basedOn w:val="CommentTextChar"/>
    <w:link w:val="CommentSubject"/>
    <w:uiPriority w:val="99"/>
    <w:semiHidden/>
    <w:rsid w:val="003065DF"/>
    <w:rPr>
      <w:rFonts w:ascii="Times New Roman" w:eastAsia="Times New Roman" w:hAnsi="Times New Roman" w:cs="Times New Roman"/>
      <w:b/>
      <w:bCs/>
      <w:sz w:val="20"/>
      <w:szCs w:val="20"/>
      <w:lang w:val="nl-NL"/>
    </w:rPr>
  </w:style>
  <w:style w:type="paragraph" w:customStyle="1" w:styleId="paragraph">
    <w:name w:val="paragraph"/>
    <w:basedOn w:val="Normal"/>
    <w:rsid w:val="00F3734E"/>
    <w:pPr>
      <w:spacing w:before="100" w:beforeAutospacing="1" w:after="100" w:afterAutospacing="1" w:line="240" w:lineRule="auto"/>
      <w:jc w:val="left"/>
    </w:pPr>
    <w:rPr>
      <w:rFonts w:ascii="Calibri" w:eastAsiaTheme="minorHAnsi" w:hAnsi="Calibri" w:cs="Calibri"/>
      <w:lang w:eastAsia="fr-BE"/>
    </w:rPr>
  </w:style>
  <w:style w:type="character" w:customStyle="1" w:styleId="normaltextrun">
    <w:name w:val="normaltextrun"/>
    <w:basedOn w:val="DefaultParagraphFont"/>
    <w:rsid w:val="00F3734E"/>
  </w:style>
  <w:style w:type="character" w:customStyle="1" w:styleId="eop">
    <w:name w:val="eop"/>
    <w:basedOn w:val="DefaultParagraphFont"/>
    <w:rsid w:val="00F3734E"/>
  </w:style>
  <w:style w:type="character" w:styleId="Emphasis">
    <w:name w:val="Emphasis"/>
    <w:basedOn w:val="DefaultParagraphFont"/>
    <w:uiPriority w:val="20"/>
    <w:qFormat/>
    <w:rsid w:val="002142DD"/>
    <w:rPr>
      <w:i/>
      <w:iCs/>
    </w:rPr>
  </w:style>
  <w:style w:type="paragraph" w:styleId="Revision">
    <w:name w:val="Revision"/>
    <w:hidden/>
    <w:uiPriority w:val="99"/>
    <w:semiHidden/>
    <w:rsid w:val="002021B0"/>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97718">
      <w:bodyDiv w:val="1"/>
      <w:marLeft w:val="0"/>
      <w:marRight w:val="0"/>
      <w:marTop w:val="0"/>
      <w:marBottom w:val="0"/>
      <w:divBdr>
        <w:top w:val="none" w:sz="0" w:space="0" w:color="auto"/>
        <w:left w:val="none" w:sz="0" w:space="0" w:color="auto"/>
        <w:bottom w:val="none" w:sz="0" w:space="0" w:color="auto"/>
        <w:right w:val="none" w:sz="0" w:space="0" w:color="auto"/>
      </w:divBdr>
    </w:div>
    <w:div w:id="621882063">
      <w:bodyDiv w:val="1"/>
      <w:marLeft w:val="0"/>
      <w:marRight w:val="0"/>
      <w:marTop w:val="0"/>
      <w:marBottom w:val="0"/>
      <w:divBdr>
        <w:top w:val="none" w:sz="0" w:space="0" w:color="auto"/>
        <w:left w:val="none" w:sz="0" w:space="0" w:color="auto"/>
        <w:bottom w:val="none" w:sz="0" w:space="0" w:color="auto"/>
        <w:right w:val="none" w:sz="0" w:space="0" w:color="auto"/>
      </w:divBdr>
    </w:div>
    <w:div w:id="1809938271">
      <w:bodyDiv w:val="1"/>
      <w:marLeft w:val="0"/>
      <w:marRight w:val="0"/>
      <w:marTop w:val="0"/>
      <w:marBottom w:val="0"/>
      <w:divBdr>
        <w:top w:val="none" w:sz="0" w:space="0" w:color="auto"/>
        <w:left w:val="none" w:sz="0" w:space="0" w:color="auto"/>
        <w:bottom w:val="none" w:sz="0" w:space="0" w:color="auto"/>
        <w:right w:val="none" w:sz="0" w:space="0" w:color="auto"/>
      </w:divBdr>
      <w:divsChild>
        <w:div w:id="762917088">
          <w:marLeft w:val="0"/>
          <w:marRight w:val="0"/>
          <w:marTop w:val="0"/>
          <w:marBottom w:val="0"/>
          <w:divBdr>
            <w:top w:val="none" w:sz="0" w:space="0" w:color="auto"/>
            <w:left w:val="none" w:sz="0" w:space="0" w:color="auto"/>
            <w:bottom w:val="none" w:sz="0" w:space="0" w:color="auto"/>
            <w:right w:val="none" w:sz="0" w:space="0" w:color="auto"/>
          </w:divBdr>
          <w:divsChild>
            <w:div w:id="349837642">
              <w:marLeft w:val="0"/>
              <w:marRight w:val="0"/>
              <w:marTop w:val="0"/>
              <w:marBottom w:val="0"/>
              <w:divBdr>
                <w:top w:val="none" w:sz="0" w:space="0" w:color="auto"/>
                <w:left w:val="none" w:sz="0" w:space="0" w:color="auto"/>
                <w:bottom w:val="none" w:sz="0" w:space="0" w:color="auto"/>
                <w:right w:val="none" w:sz="0" w:space="0" w:color="auto"/>
              </w:divBdr>
              <w:divsChild>
                <w:div w:id="1402486388">
                  <w:marLeft w:val="0"/>
                  <w:marRight w:val="0"/>
                  <w:marTop w:val="0"/>
                  <w:marBottom w:val="0"/>
                  <w:divBdr>
                    <w:top w:val="none" w:sz="0" w:space="0" w:color="auto"/>
                    <w:left w:val="none" w:sz="0" w:space="0" w:color="auto"/>
                    <w:bottom w:val="none" w:sz="0" w:space="0" w:color="auto"/>
                    <w:right w:val="none" w:sz="0" w:space="0" w:color="auto"/>
                  </w:divBdr>
                  <w:divsChild>
                    <w:div w:id="142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0255">
          <w:marLeft w:val="0"/>
          <w:marRight w:val="0"/>
          <w:marTop w:val="0"/>
          <w:marBottom w:val="0"/>
          <w:divBdr>
            <w:top w:val="none" w:sz="0" w:space="0" w:color="auto"/>
            <w:left w:val="none" w:sz="0" w:space="0" w:color="auto"/>
            <w:bottom w:val="none" w:sz="0" w:space="0" w:color="auto"/>
            <w:right w:val="none" w:sz="0" w:space="0" w:color="auto"/>
          </w:divBdr>
          <w:divsChild>
            <w:div w:id="20935749">
              <w:marLeft w:val="0"/>
              <w:marRight w:val="0"/>
              <w:marTop w:val="0"/>
              <w:marBottom w:val="0"/>
              <w:divBdr>
                <w:top w:val="none" w:sz="0" w:space="0" w:color="auto"/>
                <w:left w:val="none" w:sz="0" w:space="0" w:color="auto"/>
                <w:bottom w:val="none" w:sz="0" w:space="0" w:color="auto"/>
                <w:right w:val="none" w:sz="0" w:space="0" w:color="auto"/>
              </w:divBdr>
              <w:divsChild>
                <w:div w:id="2008970054">
                  <w:marLeft w:val="0"/>
                  <w:marRight w:val="0"/>
                  <w:marTop w:val="0"/>
                  <w:marBottom w:val="0"/>
                  <w:divBdr>
                    <w:top w:val="none" w:sz="0" w:space="0" w:color="auto"/>
                    <w:left w:val="none" w:sz="0" w:space="0" w:color="auto"/>
                    <w:bottom w:val="none" w:sz="0" w:space="0" w:color="auto"/>
                    <w:right w:val="none" w:sz="0" w:space="0" w:color="auto"/>
                  </w:divBdr>
                  <w:divsChild>
                    <w:div w:id="3588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3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sc.europa.eu/nl/sections-other-bodies/other/eesc-youth-group"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artofhosting.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F7M6YNZUATRX-2090047846-3179</_dlc_DocId>
    <_dlc_DocIdUrl xmlns="59ace41b-6786-4ce3-be71-52c27066c6ef">
      <Url>http://dm/eesc/2024/_layouts/15/DocIdRedir.aspx?ID=F7M6YNZUATRX-2090047846-3179</Url>
      <Description>F7M6YNZUATRX-2090047846-3179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INFO</TermName>
          <TermId xmlns="http://schemas.microsoft.com/office/infopath/2007/PartnerControls">d9136e7c-93a9-4c42-9d28-92b61e85f80c</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2024-10-21T12:00:00+00:00</ProductionDate>
    <DocumentNumber xmlns="699f5230-8002-47b7-b3bd-c7b6c8cbc844">3753</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59ace41b-6786-4ce3-be71-52c27066c6ef" xsi:nil="true"/>
    <TaxCatchAll xmlns="59ace41b-6786-4ce3-be71-52c27066c6ef">
      <Value>36</Value>
      <Value>31</Value>
      <Value>27</Value>
      <Value>26</Value>
      <Value>25</Value>
      <Value>24</Value>
      <Value>23</Value>
      <Value>21</Value>
      <Value>17</Value>
      <Value>16</Value>
      <Value>12</Value>
      <Value>11</Value>
      <Value>10</Value>
      <Value>8</Value>
      <Value>43</Value>
      <Value>5</Value>
      <Value>3</Value>
      <Value>1</Value>
      <Value>37</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10216</FicheNumber>
    <OriginalSender xmlns="59ace41b-6786-4ce3-be71-52c27066c6ef">
      <UserInfo>
        <DisplayName>Buts Christel</DisplayName>
        <AccountId>1623</AccountId>
        <AccountType/>
      </UserInfo>
    </OriginalSender>
    <DocumentPart xmlns="59ace41b-6786-4ce3-be71-52c27066c6ef">1</DocumentPart>
    <AdoptionDate xmlns="59ace41b-6786-4ce3-be71-52c27066c6ef" xsi:nil="true"/>
    <RequestingService xmlns="59ace41b-6786-4ce3-be71-52c27066c6ef">Visites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0</DocumentVersion>
  </documentManagement>
</p:propertie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3892C3-327A-4BB3-AE08-28E7132F7095}"/>
</file>

<file path=customXml/itemProps2.xml><?xml version="1.0" encoding="utf-8"?>
<ds:datastoreItem xmlns:ds="http://schemas.openxmlformats.org/officeDocument/2006/customXml" ds:itemID="{7C53627F-3205-440F-934C-6AAAF190533E}"/>
</file>

<file path=customXml/itemProps3.xml><?xml version="1.0" encoding="utf-8"?>
<ds:datastoreItem xmlns:ds="http://schemas.openxmlformats.org/officeDocument/2006/customXml" ds:itemID="{DDC44291-D390-4AC5-8429-6B462A1AD5DA}"/>
</file>

<file path=customXml/itemProps4.xml><?xml version="1.0" encoding="utf-8"?>
<ds:datastoreItem xmlns:ds="http://schemas.openxmlformats.org/officeDocument/2006/customXml" ds:itemID="{CEC2AE2C-3743-452D-AAAD-A400E413DCFA}"/>
</file>

<file path=docProps/app.xml><?xml version="1.0" encoding="utf-8"?>
<Properties xmlns="http://schemas.openxmlformats.org/officeDocument/2006/extended-properties" xmlns:vt="http://schemas.openxmlformats.org/officeDocument/2006/docPropsVTypes">
  <Template>Normal.dotm</Template>
  <TotalTime>3</TotalTime>
  <Pages>2</Pages>
  <Words>752</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YEYS Concept</dc:title>
  <dc:subject>INFO</dc:subject>
  <dc:creator>Buruzan Adela</dc:creator>
  <cp:keywords>EESC-2024-03753-01-00-INFO-TRA-EN</cp:keywords>
  <dc:description>Rapporteur:  - Original language: EN - Date of document: 21/10/2024 - Date of meeting:  - External documents:  - Administrator:  BURUZAN Adela</dc:description>
  <cp:lastModifiedBy>Buts Christel</cp:lastModifiedBy>
  <cp:revision>7</cp:revision>
  <dcterms:created xsi:type="dcterms:W3CDTF">2024-10-16T06:57:00Z</dcterms:created>
  <dcterms:modified xsi:type="dcterms:W3CDTF">2024-10-21T12:53:00Z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16/10/2024</vt:lpwstr>
  </property>
  <property fmtid="{D5CDD505-2E9C-101B-9397-08002B2CF9AE}" pid="4" name="Pref_Time">
    <vt:lpwstr>08:54:33</vt:lpwstr>
  </property>
  <property fmtid="{D5CDD505-2E9C-101B-9397-08002B2CF9AE}" pid="5" name="Pref_User">
    <vt:lpwstr>enied</vt:lpwstr>
  </property>
  <property fmtid="{D5CDD505-2E9C-101B-9397-08002B2CF9AE}" pid="6" name="Pref_FileName">
    <vt:lpwstr>EESC-2024-03753-01-00-INFO-ORI.docx</vt:lpwstr>
  </property>
  <property fmtid="{D5CDD505-2E9C-101B-9397-08002B2CF9AE}" pid="7" name="ContentTypeId">
    <vt:lpwstr>0x010100EA97B91038054C99906057A708A1480A00B06661FC727DF04D98883761B3120F64</vt:lpwstr>
  </property>
  <property fmtid="{D5CDD505-2E9C-101B-9397-08002B2CF9AE}" pid="8" name="_dlc_DocIdItemGuid">
    <vt:lpwstr>b1ab2271-0f6e-44d6-a1e9-57cb09f990af</vt:lpwstr>
  </property>
  <property fmtid="{D5CDD505-2E9C-101B-9397-08002B2CF9AE}" pid="9" name="AvailableTranslations">
    <vt:lpwstr>21;#SV|c2ed69e7-a339-43d7-8f22-d93680a92aa0;#25;#DE|f6b31e5a-26fa-4935-b661-318e46daf27e;#23;#MT|7df99101-6854-4a26-b53a-b88c0da02c26;#5;#EN|f2175f21-25d7-44a3-96da-d6a61b075e1b;#16;#DA|5d49c027-8956-412b-aa16-e85a0f96ad0e;#43;#CS|72f9705b-0217-4fd3-bea2-cbc7ed80e26e;#12;#IT|0774613c-01ed-4e5d-a25d-11d2388de825;#31;#NL|55c6556c-b4f4-441d-9acf-c498d4f838bd;#26;#SK|46d9fce0-ef79-4f71-b89b-cd6aa82426b8;#36;#PT|50ccc04a-eadd-42ae-a0cb-acaf45f812ba;#17;#PL|1e03da61-4678-4e07-b136-b5024ca9197b;#24;#ES|e7a6b05b-ae16-40c8-add9-68b64b03aeba;#37;#RO|feb747a2-64cd-4299-af12-4833ddc30497;#27;#SL|98a412ae-eb01-49e9-ae3d-585a81724cfc</vt:lpwstr>
  </property>
  <property fmtid="{D5CDD505-2E9C-101B-9397-08002B2CF9AE}" pid="10" name="DocumentType_0">
    <vt:lpwstr>INFO|d9136e7c-93a9-4c42-9d28-92b61e85f80c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3753</vt:i4>
  </property>
  <property fmtid="{D5CDD505-2E9C-101B-9397-08002B2CF9AE}" pid="14" name="DocumentVersion">
    <vt:i4>0</vt:i4>
  </property>
  <property fmtid="{D5CDD505-2E9C-101B-9397-08002B2CF9AE}" pid="15" name="DocumentStatus">
    <vt:lpwstr>3;#TRA|150d2a88-1431-44e6-a8ca-0bb753ab8672</vt:lpwstr>
  </property>
  <property fmtid="{D5CDD505-2E9C-101B-9397-08002B2CF9AE}" pid="16" name="DocumentPart">
    <vt:i4>1</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20" name="DocumentType">
    <vt:lpwstr>10;#INFO|d9136e7c-93a9-4c42-9d28-92b61e85f80c</vt:lpwstr>
  </property>
  <property fmtid="{D5CDD505-2E9C-101B-9397-08002B2CF9AE}" pid="21" name="RequestingService">
    <vt:lpwstr>Visites</vt:lpwstr>
  </property>
  <property fmtid="{D5CDD505-2E9C-101B-9397-08002B2CF9AE}" pid="22" name="Confidentiality">
    <vt:lpwstr>11;#Internal|2451815e-8241-4bbf-a22e-1ab710712bf2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SV|c2ed69e7-a339-43d7-8f22-d93680a92aa0;DE|f6b31e5a-26fa-4935-b661-318e46daf27e;EN|f2175f21-25d7-44a3-96da-d6a61b075e1b;DA|5d49c027-8956-412b-aa16-e85a0f96ad0e;IT|0774613c-01ed-4e5d-a25d-11d2388de825</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16;#DA|5d49c027-8956-412b-aa16-e85a0f96ad0e;#12;#IT|0774613c-01ed-4e5d-a25d-11d2388de825;#11;#Internal|2451815e-8241-4bbf-a22e-1ab710712bf2;#10;#INFO|d9136e7c-93a9-4c42-9d28-92b61e85f80c;#8;#Final|ea5e6674-7b27-4bac-b091-73adbb394efe;#5;#EN|f2175f21-25d7-44a3-96da-d6a61b075e1b;#21;#SV|c2ed69e7-a339-43d7-8f22-d93680a92aa0;#3;#TRA|150d2a88-1431-44e6-a8ca-0bb753ab8672;#25;#DE|f6b31e5a-26fa-4935-b661-318e46daf27e;#1;#EESC|422833ec-8d7e-4e65-8e4e-8bed07ffb729</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10216</vt:i4>
  </property>
  <property fmtid="{D5CDD505-2E9C-101B-9397-08002B2CF9AE}" pid="36" name="DocumentLanguage">
    <vt:lpwstr>31;#NL|55c6556c-b4f4-441d-9acf-c498d4f838bd</vt:lpwstr>
  </property>
  <property fmtid="{D5CDD505-2E9C-101B-9397-08002B2CF9AE}" pid="37" name="_docset_NoMedatataSyncRequired">
    <vt:lpwstr>False</vt:lpwstr>
  </property>
</Properties>
</file>