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306C" w14:textId="77777777" w:rsidR="003C2229" w:rsidRPr="00FB096F" w:rsidRDefault="00837B82" w:rsidP="00686EC2">
      <w:pPr>
        <w:spacing w:line="240" w:lineRule="auto"/>
        <w:rPr>
          <w:rFonts w:ascii="Verdana" w:hAnsi="Verdana"/>
          <w:sz w:val="18"/>
          <w:szCs w:val="18"/>
        </w:rPr>
      </w:pPr>
      <w:bookmarkStart w:id="0" w:name="_Hlk153869577"/>
      <w:r w:rsidRPr="00FB096F">
        <w:rPr>
          <w:rFonts w:ascii="Verdana" w:hAnsi="Verdana"/>
          <w:noProof/>
          <w:sz w:val="18"/>
          <w:szCs w:val="18"/>
          <w:lang w:eastAsia="en-GB"/>
        </w:rPr>
        <w:drawing>
          <wp:inline distT="0" distB="0" distL="0" distR="0" wp14:anchorId="149B9ABC" wp14:editId="308BEBC6">
            <wp:extent cx="5760000"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2">
                      <a:extLst>
                        <a:ext uri="{28A0092B-C50C-407E-A947-70E740481C1C}">
                          <a14:useLocalDpi xmlns:a14="http://schemas.microsoft.com/office/drawing/2010/main" val="0"/>
                        </a:ext>
                      </a:extLst>
                    </a:blip>
                    <a:stretch>
                      <a:fillRect/>
                    </a:stretch>
                  </pic:blipFill>
                  <pic:spPr>
                    <a:xfrm>
                      <a:off x="0" y="0"/>
                      <a:ext cx="5760000" cy="1396800"/>
                    </a:xfrm>
                    <a:prstGeom prst="rect">
                      <a:avLst/>
                    </a:prstGeom>
                  </pic:spPr>
                </pic:pic>
              </a:graphicData>
            </a:graphic>
          </wp:inline>
        </w:drawing>
      </w:r>
    </w:p>
    <w:tbl>
      <w:tblPr>
        <w:tblW w:w="0" w:type="auto"/>
        <w:tblLook w:val="0000" w:firstRow="0" w:lastRow="0" w:firstColumn="0" w:lastColumn="0" w:noHBand="0" w:noVBand="0"/>
      </w:tblPr>
      <w:tblGrid>
        <w:gridCol w:w="5042"/>
        <w:gridCol w:w="4029"/>
      </w:tblGrid>
      <w:tr w:rsidR="00C93E55" w:rsidRPr="00FB096F" w14:paraId="16E539E7" w14:textId="77777777" w:rsidTr="00705C0F">
        <w:trPr>
          <w:cantSplit/>
        </w:trPr>
        <w:tc>
          <w:tcPr>
            <w:tcW w:w="5168" w:type="dxa"/>
          </w:tcPr>
          <w:p w14:paraId="2A287900" w14:textId="452BDD59" w:rsidR="00C93E55" w:rsidRPr="00FB096F" w:rsidRDefault="00321382" w:rsidP="002F79A3">
            <w:pPr>
              <w:spacing w:before="120" w:after="120" w:line="240" w:lineRule="auto"/>
              <w:rPr>
                <w:rFonts w:ascii="Verdana" w:hAnsi="Verdana"/>
                <w:b/>
                <w:bCs/>
                <w:sz w:val="18"/>
                <w:szCs w:val="18"/>
              </w:rPr>
            </w:pPr>
            <w:r w:rsidRPr="00FB096F">
              <w:rPr>
                <w:rFonts w:ascii="Verdana" w:hAnsi="Verdana"/>
                <w:noProof/>
                <w:sz w:val="18"/>
                <w:szCs w:val="18"/>
                <w:lang w:eastAsia="en-GB"/>
              </w:rPr>
              <mc:AlternateContent>
                <mc:Choice Requires="wps">
                  <w:drawing>
                    <wp:anchor distT="0" distB="0" distL="114300" distR="114300" simplePos="0" relativeHeight="251659264" behindDoc="1" locked="0" layoutInCell="0" allowOverlap="1" wp14:anchorId="02E0DDBB" wp14:editId="07A6F76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A69A6" w14:textId="77777777" w:rsidR="00321382" w:rsidRPr="00260E65" w:rsidRDefault="00321382">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0DDBB"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6C3A69A6" w14:textId="77777777" w:rsidR="00321382" w:rsidRPr="00260E65" w:rsidRDefault="00321382">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00C93E55" w:rsidRPr="00FB096F">
              <w:rPr>
                <w:rFonts w:ascii="Verdana" w:hAnsi="Verdana"/>
                <w:b/>
                <w:bCs/>
                <w:sz w:val="18"/>
                <w:szCs w:val="18"/>
              </w:rPr>
              <w:t xml:space="preserve">No </w:t>
            </w:r>
            <w:r w:rsidR="00EC4417" w:rsidRPr="00FB096F">
              <w:rPr>
                <w:rFonts w:ascii="Verdana" w:hAnsi="Verdana"/>
                <w:b/>
                <w:bCs/>
                <w:sz w:val="18"/>
                <w:szCs w:val="18"/>
              </w:rPr>
              <w:t>5</w:t>
            </w:r>
            <w:r w:rsidR="00D0327B">
              <w:rPr>
                <w:rFonts w:ascii="Verdana" w:hAnsi="Verdana"/>
                <w:b/>
                <w:bCs/>
                <w:sz w:val="18"/>
                <w:szCs w:val="18"/>
              </w:rPr>
              <w:t>6</w:t>
            </w:r>
            <w:r w:rsidR="00BD7293" w:rsidRPr="00FB096F">
              <w:rPr>
                <w:rFonts w:ascii="Verdana" w:hAnsi="Verdana"/>
                <w:b/>
                <w:bCs/>
                <w:sz w:val="18"/>
                <w:szCs w:val="18"/>
              </w:rPr>
              <w:t>/202</w:t>
            </w:r>
            <w:r w:rsidR="00A37B52" w:rsidRPr="00FB096F">
              <w:rPr>
                <w:rFonts w:ascii="Verdana" w:hAnsi="Verdana"/>
                <w:b/>
                <w:bCs/>
                <w:sz w:val="18"/>
                <w:szCs w:val="18"/>
              </w:rPr>
              <w:t>3</w:t>
            </w:r>
          </w:p>
        </w:tc>
        <w:tc>
          <w:tcPr>
            <w:tcW w:w="4119" w:type="dxa"/>
          </w:tcPr>
          <w:p w14:paraId="6DB6BFB3" w14:textId="530ACC46" w:rsidR="00C93E55" w:rsidRPr="00FB096F" w:rsidRDefault="00EC4417" w:rsidP="00F92DAC">
            <w:pPr>
              <w:spacing w:before="120" w:after="120" w:line="240" w:lineRule="auto"/>
              <w:jc w:val="right"/>
              <w:rPr>
                <w:rFonts w:ascii="Verdana" w:hAnsi="Verdana"/>
                <w:b/>
                <w:bCs/>
                <w:sz w:val="18"/>
                <w:szCs w:val="18"/>
              </w:rPr>
            </w:pPr>
            <w:r w:rsidRPr="00FB096F">
              <w:rPr>
                <w:rFonts w:ascii="Verdana" w:hAnsi="Verdana"/>
                <w:b/>
                <w:bCs/>
                <w:sz w:val="18"/>
                <w:szCs w:val="18"/>
              </w:rPr>
              <w:t>1</w:t>
            </w:r>
            <w:r w:rsidR="00DF387D">
              <w:rPr>
                <w:rFonts w:ascii="Verdana" w:hAnsi="Verdana"/>
                <w:b/>
                <w:bCs/>
                <w:sz w:val="18"/>
                <w:szCs w:val="18"/>
              </w:rPr>
              <w:t>9</w:t>
            </w:r>
            <w:r w:rsidRPr="00FB096F">
              <w:rPr>
                <w:rFonts w:ascii="Verdana" w:hAnsi="Verdana"/>
                <w:b/>
                <w:bCs/>
                <w:sz w:val="18"/>
                <w:szCs w:val="18"/>
              </w:rPr>
              <w:t xml:space="preserve"> December</w:t>
            </w:r>
            <w:r w:rsidR="00BD7293" w:rsidRPr="00FB096F">
              <w:rPr>
                <w:rFonts w:ascii="Verdana" w:hAnsi="Verdana"/>
                <w:b/>
                <w:bCs/>
                <w:sz w:val="18"/>
                <w:szCs w:val="18"/>
              </w:rPr>
              <w:t xml:space="preserve"> 202</w:t>
            </w:r>
            <w:r w:rsidR="00A37B52" w:rsidRPr="00FB096F">
              <w:rPr>
                <w:rFonts w:ascii="Verdana" w:hAnsi="Verdana"/>
                <w:b/>
                <w:bCs/>
                <w:sz w:val="18"/>
                <w:szCs w:val="18"/>
              </w:rPr>
              <w:t>3</w:t>
            </w:r>
          </w:p>
        </w:tc>
      </w:tr>
    </w:tbl>
    <w:p w14:paraId="72EB20C4" w14:textId="4CD4F5EC" w:rsidR="00F83179" w:rsidRPr="00FB096F" w:rsidRDefault="00F83179" w:rsidP="00686EC2">
      <w:pPr>
        <w:spacing w:line="240" w:lineRule="auto"/>
        <w:rPr>
          <w:rFonts w:ascii="Verdana" w:hAnsi="Verdana"/>
          <w:sz w:val="18"/>
          <w:szCs w:val="18"/>
        </w:rPr>
      </w:pPr>
    </w:p>
    <w:p w14:paraId="4154F4D7" w14:textId="77777777" w:rsidR="00F83179" w:rsidRPr="00FB096F" w:rsidRDefault="00F83179" w:rsidP="00686EC2">
      <w:pPr>
        <w:spacing w:line="240" w:lineRule="auto"/>
        <w:rPr>
          <w:rFonts w:ascii="Verdana" w:hAnsi="Verdana"/>
          <w:sz w:val="18"/>
          <w:szCs w:val="18"/>
        </w:rPr>
        <w:sectPr w:rsidR="00F83179" w:rsidRPr="00FB096F" w:rsidSect="00837B82">
          <w:pgSz w:w="11907" w:h="16839" w:code="9"/>
          <w:pgMar w:top="425" w:right="1418" w:bottom="1418" w:left="1418" w:header="709" w:footer="709" w:gutter="0"/>
          <w:cols w:space="720"/>
          <w:docGrid w:linePitch="299"/>
        </w:sectPr>
      </w:pPr>
    </w:p>
    <w:p w14:paraId="3BF64AB0" w14:textId="33B36124" w:rsidR="00F45A6F" w:rsidRPr="00FB096F" w:rsidRDefault="001F660F" w:rsidP="00795B49">
      <w:pPr>
        <w:jc w:val="center"/>
        <w:rPr>
          <w:rFonts w:ascii="Verdana" w:hAnsi="Verdana"/>
          <w:b/>
          <w:bCs/>
          <w:sz w:val="18"/>
          <w:szCs w:val="18"/>
        </w:rPr>
      </w:pPr>
      <w:r w:rsidRPr="00FB096F">
        <w:rPr>
          <w:rFonts w:ascii="Verdana" w:hAnsi="Verdana"/>
          <w:b/>
          <w:bCs/>
          <w:color w:val="0070C0"/>
          <w:sz w:val="18"/>
          <w:szCs w:val="18"/>
        </w:rPr>
        <w:t xml:space="preserve">Isabelle Le Galo Flores </w:t>
      </w:r>
      <w:r w:rsidR="005D3EE5">
        <w:rPr>
          <w:rFonts w:ascii="Verdana" w:hAnsi="Verdana"/>
          <w:b/>
          <w:bCs/>
          <w:color w:val="0070C0"/>
          <w:sz w:val="18"/>
          <w:szCs w:val="18"/>
        </w:rPr>
        <w:t xml:space="preserve">to </w:t>
      </w:r>
      <w:r w:rsidR="00153625">
        <w:rPr>
          <w:rFonts w:ascii="Verdana" w:hAnsi="Verdana"/>
          <w:b/>
          <w:bCs/>
          <w:color w:val="0070C0"/>
          <w:sz w:val="18"/>
          <w:szCs w:val="18"/>
        </w:rPr>
        <w:t>be</w:t>
      </w:r>
      <w:r w:rsidRPr="00FB096F">
        <w:rPr>
          <w:rFonts w:ascii="Verdana" w:hAnsi="Verdana"/>
          <w:b/>
          <w:bCs/>
          <w:color w:val="0070C0"/>
          <w:sz w:val="18"/>
          <w:szCs w:val="18"/>
        </w:rPr>
        <w:t xml:space="preserve"> new Secretary-General of the European Economic and Social Committee</w:t>
      </w:r>
    </w:p>
    <w:p w14:paraId="42FABD66" w14:textId="4C1AC620" w:rsidR="00933DB9" w:rsidRPr="00FB096F" w:rsidRDefault="00933DB9" w:rsidP="00933DB9">
      <w:pPr>
        <w:rPr>
          <w:rFonts w:ascii="Verdana" w:hAnsi="Verdana"/>
          <w:b/>
          <w:bCs/>
          <w:sz w:val="18"/>
          <w:szCs w:val="18"/>
        </w:rPr>
      </w:pPr>
    </w:p>
    <w:p w14:paraId="0493E0FA" w14:textId="22FABD9F" w:rsidR="001F660F" w:rsidRPr="00FB096F" w:rsidRDefault="001F660F" w:rsidP="001F660F">
      <w:pPr>
        <w:rPr>
          <w:rFonts w:ascii="Verdana" w:hAnsi="Verdana"/>
          <w:sz w:val="18"/>
          <w:szCs w:val="18"/>
        </w:rPr>
      </w:pPr>
      <w:r w:rsidRPr="00FB096F">
        <w:rPr>
          <w:rFonts w:ascii="Verdana" w:hAnsi="Verdana"/>
          <w:sz w:val="18"/>
          <w:szCs w:val="18"/>
        </w:rPr>
        <w:t xml:space="preserve">On 12 December 2023, the Bureau </w:t>
      </w:r>
      <w:r w:rsidR="004177F4" w:rsidRPr="00FB096F">
        <w:rPr>
          <w:rFonts w:ascii="Verdana" w:hAnsi="Verdana"/>
          <w:sz w:val="18"/>
          <w:szCs w:val="18"/>
        </w:rPr>
        <w:t xml:space="preserve">of the European Economic and Social Committee (EESC) </w:t>
      </w:r>
      <w:r w:rsidRPr="00FB096F">
        <w:rPr>
          <w:rFonts w:ascii="Verdana" w:hAnsi="Verdana"/>
          <w:sz w:val="18"/>
          <w:szCs w:val="18"/>
        </w:rPr>
        <w:t xml:space="preserve">decided to appoint </w:t>
      </w:r>
      <w:r w:rsidRPr="00FB096F">
        <w:rPr>
          <w:rFonts w:ascii="Verdana" w:hAnsi="Verdana"/>
          <w:b/>
          <w:bCs/>
          <w:sz w:val="18"/>
          <w:szCs w:val="18"/>
        </w:rPr>
        <w:t>Isabelle Le Galo Flores</w:t>
      </w:r>
      <w:r w:rsidRPr="00FB096F">
        <w:rPr>
          <w:rFonts w:ascii="Verdana" w:hAnsi="Verdana"/>
          <w:sz w:val="18"/>
          <w:szCs w:val="18"/>
        </w:rPr>
        <w:t xml:space="preserve"> as </w:t>
      </w:r>
      <w:r w:rsidR="005D3EE5">
        <w:rPr>
          <w:rFonts w:ascii="Verdana" w:hAnsi="Verdana"/>
          <w:sz w:val="18"/>
          <w:szCs w:val="18"/>
        </w:rPr>
        <w:t>its</w:t>
      </w:r>
      <w:r w:rsidR="005D3EE5" w:rsidRPr="00FB096F">
        <w:rPr>
          <w:rFonts w:ascii="Verdana" w:hAnsi="Verdana"/>
          <w:sz w:val="18"/>
          <w:szCs w:val="18"/>
        </w:rPr>
        <w:t xml:space="preserve"> </w:t>
      </w:r>
      <w:r w:rsidRPr="00FB096F">
        <w:rPr>
          <w:rFonts w:ascii="Verdana" w:hAnsi="Verdana"/>
          <w:sz w:val="18"/>
          <w:szCs w:val="18"/>
        </w:rPr>
        <w:t>new Secretary-General.</w:t>
      </w:r>
    </w:p>
    <w:p w14:paraId="440C008E" w14:textId="77777777" w:rsidR="001F660F" w:rsidRPr="00FB096F" w:rsidRDefault="001F660F" w:rsidP="001F660F">
      <w:pPr>
        <w:rPr>
          <w:rFonts w:ascii="Verdana" w:hAnsi="Verdana"/>
          <w:sz w:val="18"/>
          <w:szCs w:val="18"/>
        </w:rPr>
      </w:pPr>
    </w:p>
    <w:p w14:paraId="3AA70E79" w14:textId="6F5CAE2C" w:rsidR="00FB096F" w:rsidRPr="00FB096F" w:rsidRDefault="001F660F" w:rsidP="001F660F">
      <w:pPr>
        <w:rPr>
          <w:sz w:val="18"/>
          <w:szCs w:val="18"/>
        </w:rPr>
      </w:pPr>
      <w:r w:rsidRPr="00FB096F">
        <w:rPr>
          <w:rFonts w:ascii="Verdana" w:hAnsi="Verdana"/>
          <w:b/>
          <w:bCs/>
          <w:sz w:val="18"/>
          <w:szCs w:val="18"/>
        </w:rPr>
        <w:t>Ms Le Galo Flores</w:t>
      </w:r>
      <w:r w:rsidRPr="00FB096F">
        <w:rPr>
          <w:rFonts w:ascii="Verdana" w:hAnsi="Verdana"/>
          <w:sz w:val="18"/>
          <w:szCs w:val="18"/>
        </w:rPr>
        <w:t xml:space="preserve"> holds a Master's degree in mathematical engineering</w:t>
      </w:r>
      <w:r w:rsidR="00D522CE" w:rsidRPr="00FB096F">
        <w:rPr>
          <w:rFonts w:ascii="Verdana" w:hAnsi="Verdana"/>
          <w:sz w:val="18"/>
          <w:szCs w:val="18"/>
        </w:rPr>
        <w:t xml:space="preserve"> as well as</w:t>
      </w:r>
      <w:r w:rsidRPr="00FB096F">
        <w:rPr>
          <w:rFonts w:ascii="Verdana" w:hAnsi="Verdana"/>
          <w:sz w:val="18"/>
          <w:szCs w:val="18"/>
        </w:rPr>
        <w:t xml:space="preserve"> in communication, media studies and international relations. </w:t>
      </w:r>
      <w:r w:rsidR="005D3EE5">
        <w:rPr>
          <w:rFonts w:ascii="Verdana" w:hAnsi="Verdana"/>
          <w:sz w:val="18"/>
          <w:szCs w:val="18"/>
        </w:rPr>
        <w:t>In the course of</w:t>
      </w:r>
      <w:r w:rsidR="005D3EE5" w:rsidRPr="00FB096F">
        <w:rPr>
          <w:rFonts w:ascii="Verdana" w:hAnsi="Verdana"/>
          <w:sz w:val="18"/>
          <w:szCs w:val="18"/>
        </w:rPr>
        <w:t xml:space="preserve"> </w:t>
      </w:r>
      <w:r w:rsidR="00D522CE" w:rsidRPr="00FB096F">
        <w:rPr>
          <w:rFonts w:ascii="Verdana" w:hAnsi="Verdana"/>
          <w:sz w:val="18"/>
          <w:szCs w:val="18"/>
        </w:rPr>
        <w:t>her career, s</w:t>
      </w:r>
      <w:r w:rsidRPr="00FB096F">
        <w:rPr>
          <w:rFonts w:ascii="Verdana" w:hAnsi="Verdana"/>
          <w:sz w:val="18"/>
          <w:szCs w:val="18"/>
        </w:rPr>
        <w:t xml:space="preserve">he has held various management positions, most recently the post of Deputy General Director for Spain at the Daniel and Nina </w:t>
      </w:r>
      <w:proofErr w:type="spellStart"/>
      <w:r w:rsidRPr="00FB096F">
        <w:rPr>
          <w:rFonts w:ascii="Verdana" w:hAnsi="Verdana"/>
          <w:sz w:val="18"/>
          <w:szCs w:val="18"/>
        </w:rPr>
        <w:t>Carasso</w:t>
      </w:r>
      <w:proofErr w:type="spellEnd"/>
      <w:r w:rsidRPr="00FB096F">
        <w:rPr>
          <w:rFonts w:ascii="Verdana" w:hAnsi="Verdana"/>
          <w:sz w:val="18"/>
          <w:szCs w:val="18"/>
        </w:rPr>
        <w:t xml:space="preserve"> Foundation, where she was involved in particular in sustainable food and citizens' art.</w:t>
      </w:r>
      <w:r w:rsidR="00FB096F" w:rsidRPr="00FB096F">
        <w:rPr>
          <w:sz w:val="18"/>
          <w:szCs w:val="18"/>
        </w:rPr>
        <w:t xml:space="preserve"> </w:t>
      </w:r>
    </w:p>
    <w:p w14:paraId="507EE826" w14:textId="2F895638" w:rsidR="001F660F" w:rsidRPr="00FB096F" w:rsidRDefault="001F660F" w:rsidP="001F660F">
      <w:pPr>
        <w:rPr>
          <w:rFonts w:ascii="Verdana" w:hAnsi="Verdana"/>
          <w:sz w:val="18"/>
          <w:szCs w:val="18"/>
        </w:rPr>
      </w:pPr>
    </w:p>
    <w:p w14:paraId="15B00038" w14:textId="5E580EC8" w:rsidR="001F660F" w:rsidRPr="00FB096F" w:rsidRDefault="003D7947" w:rsidP="001F660F">
      <w:pPr>
        <w:rPr>
          <w:rFonts w:ascii="Verdana" w:hAnsi="Verdana"/>
          <w:sz w:val="18"/>
          <w:szCs w:val="18"/>
        </w:rPr>
      </w:pPr>
      <w:r>
        <w:rPr>
          <w:rFonts w:ascii="Verdana" w:hAnsi="Verdana"/>
          <w:sz w:val="18"/>
          <w:szCs w:val="18"/>
        </w:rPr>
        <w:t xml:space="preserve">The </w:t>
      </w:r>
      <w:r w:rsidR="00153625">
        <w:rPr>
          <w:rFonts w:ascii="Verdana" w:hAnsi="Verdana"/>
          <w:sz w:val="18"/>
          <w:szCs w:val="18"/>
        </w:rPr>
        <w:t>Secretary</w:t>
      </w:r>
      <w:r w:rsidR="005D3EE5">
        <w:rPr>
          <w:rFonts w:ascii="Verdana" w:hAnsi="Verdana"/>
          <w:sz w:val="18"/>
          <w:szCs w:val="18"/>
        </w:rPr>
        <w:t>-</w:t>
      </w:r>
      <w:r w:rsidR="00153625">
        <w:rPr>
          <w:rFonts w:ascii="Verdana" w:hAnsi="Verdana"/>
          <w:sz w:val="18"/>
          <w:szCs w:val="18"/>
        </w:rPr>
        <w:t xml:space="preserve">General </w:t>
      </w:r>
      <w:r w:rsidR="00E3561A">
        <w:rPr>
          <w:rFonts w:ascii="Verdana" w:hAnsi="Verdana"/>
          <w:sz w:val="18"/>
          <w:szCs w:val="18"/>
        </w:rPr>
        <w:t xml:space="preserve">of the EESC </w:t>
      </w:r>
      <w:r w:rsidR="00153625" w:rsidRPr="00153625">
        <w:rPr>
          <w:rFonts w:ascii="Verdana" w:hAnsi="Verdana"/>
          <w:sz w:val="18"/>
          <w:szCs w:val="18"/>
        </w:rPr>
        <w:t>has an executive function</w:t>
      </w:r>
      <w:r w:rsidR="005D3EE5">
        <w:rPr>
          <w:rFonts w:ascii="Verdana" w:hAnsi="Verdana"/>
          <w:sz w:val="18"/>
          <w:szCs w:val="18"/>
        </w:rPr>
        <w:t>, providing</w:t>
      </w:r>
      <w:r w:rsidR="00153625" w:rsidRPr="00153625">
        <w:rPr>
          <w:rFonts w:ascii="Verdana" w:hAnsi="Verdana"/>
          <w:sz w:val="18"/>
          <w:szCs w:val="18"/>
        </w:rPr>
        <w:t xml:space="preserve"> assistance and advice to the</w:t>
      </w:r>
      <w:r w:rsidR="00153625">
        <w:rPr>
          <w:rFonts w:ascii="Verdana" w:hAnsi="Verdana"/>
          <w:sz w:val="18"/>
          <w:szCs w:val="18"/>
        </w:rPr>
        <w:t xml:space="preserve"> statutory bodies of the </w:t>
      </w:r>
      <w:r w:rsidR="001F660F" w:rsidRPr="00FB096F">
        <w:rPr>
          <w:rFonts w:ascii="Verdana" w:hAnsi="Verdana"/>
          <w:sz w:val="18"/>
          <w:szCs w:val="18"/>
        </w:rPr>
        <w:t>EESC</w:t>
      </w:r>
      <w:r w:rsidR="00153625">
        <w:rPr>
          <w:rFonts w:ascii="Verdana" w:hAnsi="Verdana"/>
          <w:sz w:val="18"/>
          <w:szCs w:val="18"/>
        </w:rPr>
        <w:t xml:space="preserve"> and manag</w:t>
      </w:r>
      <w:r w:rsidR="005D3EE5">
        <w:rPr>
          <w:rFonts w:ascii="Verdana" w:hAnsi="Verdana"/>
          <w:sz w:val="18"/>
          <w:szCs w:val="18"/>
        </w:rPr>
        <w:t>ing</w:t>
      </w:r>
      <w:r w:rsidR="00153625">
        <w:rPr>
          <w:rFonts w:ascii="Verdana" w:hAnsi="Verdana"/>
          <w:sz w:val="18"/>
          <w:szCs w:val="18"/>
        </w:rPr>
        <w:t xml:space="preserve"> a workforce of approximately 700 staff. </w:t>
      </w:r>
    </w:p>
    <w:p w14:paraId="2C43F56A" w14:textId="77777777" w:rsidR="0067039C" w:rsidRPr="00FB096F" w:rsidRDefault="0067039C" w:rsidP="0067039C">
      <w:pPr>
        <w:rPr>
          <w:rFonts w:ascii="Verdana" w:hAnsi="Verdana"/>
          <w:sz w:val="18"/>
          <w:szCs w:val="18"/>
        </w:rPr>
      </w:pPr>
    </w:p>
    <w:p w14:paraId="1D468589" w14:textId="27347B08" w:rsidR="0067039C" w:rsidRPr="00FB096F" w:rsidRDefault="00E3561A" w:rsidP="0067039C">
      <w:pPr>
        <w:rPr>
          <w:rFonts w:ascii="Verdana" w:hAnsi="Verdana"/>
          <w:sz w:val="18"/>
          <w:szCs w:val="18"/>
        </w:rPr>
      </w:pPr>
      <w:r w:rsidRPr="00E3561A">
        <w:rPr>
          <w:rFonts w:ascii="Verdana" w:hAnsi="Verdana"/>
          <w:b/>
          <w:bCs/>
          <w:sz w:val="18"/>
          <w:szCs w:val="18"/>
        </w:rPr>
        <w:t>Ms Le Galo Flores</w:t>
      </w:r>
      <w:r>
        <w:rPr>
          <w:rFonts w:ascii="Verdana" w:hAnsi="Verdana"/>
          <w:sz w:val="18"/>
          <w:szCs w:val="18"/>
        </w:rPr>
        <w:t xml:space="preserve"> will </w:t>
      </w:r>
      <w:r w:rsidRPr="00FB096F">
        <w:rPr>
          <w:rFonts w:ascii="Verdana" w:hAnsi="Verdana"/>
          <w:sz w:val="18"/>
          <w:szCs w:val="18"/>
        </w:rPr>
        <w:t xml:space="preserve">take office </w:t>
      </w:r>
      <w:r>
        <w:rPr>
          <w:rFonts w:ascii="Verdana" w:hAnsi="Verdana"/>
          <w:sz w:val="18"/>
          <w:szCs w:val="18"/>
        </w:rPr>
        <w:t xml:space="preserve">early next year for a period of five years, following </w:t>
      </w:r>
      <w:r w:rsidR="0067039C" w:rsidRPr="00FB096F">
        <w:rPr>
          <w:rFonts w:ascii="Verdana" w:hAnsi="Verdana"/>
          <w:b/>
          <w:bCs/>
          <w:sz w:val="18"/>
          <w:szCs w:val="18"/>
        </w:rPr>
        <w:t>Gianluca Brunetti</w:t>
      </w:r>
      <w:r w:rsidR="0067039C" w:rsidRPr="00FB096F">
        <w:rPr>
          <w:rFonts w:ascii="Verdana" w:hAnsi="Verdana"/>
          <w:sz w:val="18"/>
          <w:szCs w:val="18"/>
        </w:rPr>
        <w:t xml:space="preserve">, </w:t>
      </w:r>
      <w:r>
        <w:rPr>
          <w:rFonts w:ascii="Verdana" w:hAnsi="Verdana"/>
          <w:sz w:val="18"/>
          <w:szCs w:val="18"/>
        </w:rPr>
        <w:t xml:space="preserve">who will </w:t>
      </w:r>
      <w:r w:rsidR="005D3EE5">
        <w:rPr>
          <w:rFonts w:ascii="Verdana" w:hAnsi="Verdana"/>
          <w:sz w:val="18"/>
          <w:szCs w:val="18"/>
        </w:rPr>
        <w:t>leave the post</w:t>
      </w:r>
      <w:r>
        <w:rPr>
          <w:rFonts w:ascii="Verdana" w:hAnsi="Verdana"/>
          <w:sz w:val="18"/>
          <w:szCs w:val="18"/>
        </w:rPr>
        <w:t xml:space="preserve"> on </w:t>
      </w:r>
      <w:r w:rsidR="0067039C" w:rsidRPr="00FB096F">
        <w:rPr>
          <w:rFonts w:ascii="Verdana" w:hAnsi="Verdana"/>
          <w:sz w:val="18"/>
          <w:szCs w:val="18"/>
        </w:rPr>
        <w:t>31 December 2023.</w:t>
      </w:r>
    </w:p>
    <w:p w14:paraId="0E71D6CB" w14:textId="77777777" w:rsidR="001F660F" w:rsidRPr="00FB096F" w:rsidRDefault="001F660F" w:rsidP="001F660F">
      <w:pPr>
        <w:rPr>
          <w:rFonts w:ascii="Verdana" w:hAnsi="Verdana"/>
          <w:sz w:val="18"/>
          <w:szCs w:val="18"/>
        </w:rPr>
      </w:pPr>
    </w:p>
    <w:p w14:paraId="17CED700" w14:textId="2360B7ED" w:rsidR="001F660F" w:rsidRPr="00FB096F" w:rsidRDefault="002D0DCA" w:rsidP="001F660F">
      <w:pPr>
        <w:rPr>
          <w:rFonts w:ascii="Verdana" w:hAnsi="Verdana"/>
          <w:sz w:val="18"/>
          <w:szCs w:val="18"/>
        </w:rPr>
      </w:pPr>
      <w:r>
        <w:rPr>
          <w:rFonts w:ascii="Verdana" w:hAnsi="Verdana"/>
          <w:sz w:val="18"/>
          <w:szCs w:val="18"/>
        </w:rPr>
        <w:t xml:space="preserve">In </w:t>
      </w:r>
      <w:r w:rsidR="001F660F" w:rsidRPr="00FB096F">
        <w:rPr>
          <w:rFonts w:ascii="Verdana" w:hAnsi="Verdana"/>
          <w:sz w:val="18"/>
          <w:szCs w:val="18"/>
        </w:rPr>
        <w:t xml:space="preserve">the meantime, to ensure the continuity of the service, on 12 December 2023 the EESC Bureau also appointed </w:t>
      </w:r>
      <w:r w:rsidR="001F660F" w:rsidRPr="00FB096F">
        <w:rPr>
          <w:rFonts w:ascii="Verdana" w:hAnsi="Verdana"/>
          <w:b/>
          <w:bCs/>
          <w:sz w:val="18"/>
          <w:szCs w:val="18"/>
        </w:rPr>
        <w:t>John Power</w:t>
      </w:r>
      <w:r w:rsidR="001F660F" w:rsidRPr="00FB096F">
        <w:rPr>
          <w:rFonts w:ascii="Verdana" w:hAnsi="Verdana"/>
          <w:sz w:val="18"/>
          <w:szCs w:val="18"/>
        </w:rPr>
        <w:t xml:space="preserve">, the current Director </w:t>
      </w:r>
      <w:r w:rsidR="00E3561A">
        <w:rPr>
          <w:rFonts w:ascii="Verdana" w:hAnsi="Verdana"/>
          <w:sz w:val="18"/>
          <w:szCs w:val="18"/>
        </w:rPr>
        <w:t xml:space="preserve">for </w:t>
      </w:r>
      <w:r w:rsidR="004177F4" w:rsidRPr="00FB096F">
        <w:rPr>
          <w:rFonts w:ascii="Verdana" w:hAnsi="Verdana"/>
          <w:sz w:val="18"/>
          <w:szCs w:val="18"/>
        </w:rPr>
        <w:t xml:space="preserve">Statutory Bodies and Members' Working Conditions, </w:t>
      </w:r>
      <w:r>
        <w:rPr>
          <w:rFonts w:ascii="Verdana" w:hAnsi="Verdana"/>
          <w:sz w:val="18"/>
          <w:szCs w:val="18"/>
        </w:rPr>
        <w:t xml:space="preserve">as </w:t>
      </w:r>
      <w:r w:rsidR="00D522CE" w:rsidRPr="00FB096F">
        <w:rPr>
          <w:rFonts w:ascii="Verdana" w:hAnsi="Verdana"/>
          <w:sz w:val="18"/>
          <w:szCs w:val="18"/>
        </w:rPr>
        <w:t xml:space="preserve">acting </w:t>
      </w:r>
      <w:r w:rsidR="001F660F" w:rsidRPr="00FB096F">
        <w:rPr>
          <w:rFonts w:ascii="Verdana" w:hAnsi="Verdana"/>
          <w:sz w:val="18"/>
          <w:szCs w:val="18"/>
        </w:rPr>
        <w:t>Secretary-General.</w:t>
      </w:r>
    </w:p>
    <w:p w14:paraId="7211B901" w14:textId="7E19646F" w:rsidR="0044529A" w:rsidRDefault="0044529A" w:rsidP="00177BD4">
      <w:pPr>
        <w:rPr>
          <w:rFonts w:ascii="Verdana" w:hAnsi="Verdana"/>
          <w:sz w:val="18"/>
          <w:szCs w:val="18"/>
        </w:rPr>
      </w:pPr>
    </w:p>
    <w:p w14:paraId="2F2EDEED" w14:textId="0086FDF0" w:rsidR="00F61F48" w:rsidRPr="00F61F48" w:rsidRDefault="00F61F48" w:rsidP="00177BD4">
      <w:pPr>
        <w:rPr>
          <w:rFonts w:ascii="Verdana" w:hAnsi="Verdana"/>
          <w:b/>
          <w:bCs/>
          <w:sz w:val="18"/>
          <w:szCs w:val="18"/>
        </w:rPr>
      </w:pPr>
      <w:r w:rsidRPr="00F61F48">
        <w:rPr>
          <w:rFonts w:ascii="Verdana" w:hAnsi="Verdana"/>
          <w:b/>
          <w:bCs/>
          <w:sz w:val="18"/>
          <w:szCs w:val="18"/>
        </w:rPr>
        <w:t>Background information</w:t>
      </w:r>
    </w:p>
    <w:p w14:paraId="6ECA7C4F" w14:textId="77777777" w:rsidR="00F61F48" w:rsidRDefault="00F61F48" w:rsidP="00177BD4">
      <w:pPr>
        <w:rPr>
          <w:rFonts w:ascii="Verdana" w:hAnsi="Verdana"/>
          <w:sz w:val="18"/>
          <w:szCs w:val="18"/>
        </w:rPr>
      </w:pPr>
    </w:p>
    <w:p w14:paraId="1295B593" w14:textId="690FD45D" w:rsidR="00F61F48" w:rsidRDefault="00F61F48" w:rsidP="00177BD4">
      <w:pPr>
        <w:rPr>
          <w:rFonts w:ascii="Verdana" w:hAnsi="Verdana"/>
          <w:sz w:val="18"/>
          <w:szCs w:val="18"/>
        </w:rPr>
      </w:pPr>
      <w:r w:rsidRPr="00F61F48">
        <w:rPr>
          <w:rFonts w:ascii="Verdana" w:hAnsi="Verdana"/>
          <w:b/>
          <w:bCs/>
          <w:sz w:val="18"/>
          <w:szCs w:val="18"/>
        </w:rPr>
        <w:t>Isabelle Le Galo Flores – Short bio</w:t>
      </w:r>
    </w:p>
    <w:p w14:paraId="0C14E42C" w14:textId="7AE364CB" w:rsidR="00F61F48" w:rsidRDefault="00F61F48" w:rsidP="00F61F48">
      <w:pPr>
        <w:rPr>
          <w:rFonts w:ascii="Verdana" w:hAnsi="Verdana"/>
          <w:sz w:val="18"/>
          <w:szCs w:val="18"/>
        </w:rPr>
      </w:pPr>
      <w:r w:rsidRPr="00F61F48">
        <w:rPr>
          <w:rFonts w:ascii="Verdana" w:hAnsi="Verdana"/>
          <w:sz w:val="18"/>
          <w:szCs w:val="18"/>
        </w:rPr>
        <w:t>Ms Le Galo Flores is an expert in communication, corporate social responsibility</w:t>
      </w:r>
      <w:r w:rsidR="00933DB9">
        <w:rPr>
          <w:rFonts w:ascii="Verdana" w:hAnsi="Verdana"/>
          <w:sz w:val="18"/>
          <w:szCs w:val="18"/>
        </w:rPr>
        <w:t xml:space="preserve"> and</w:t>
      </w:r>
      <w:r w:rsidRPr="00F61F48">
        <w:rPr>
          <w:rFonts w:ascii="Verdana" w:hAnsi="Verdana"/>
          <w:sz w:val="18"/>
          <w:szCs w:val="18"/>
        </w:rPr>
        <w:t xml:space="preserve"> sustainability, with a strong focus on empowerment strategies both within and outside the organi</w:t>
      </w:r>
      <w:r w:rsidR="002D0DCA">
        <w:rPr>
          <w:rFonts w:ascii="Verdana" w:hAnsi="Verdana"/>
          <w:sz w:val="18"/>
          <w:szCs w:val="18"/>
        </w:rPr>
        <w:t>s</w:t>
      </w:r>
      <w:r w:rsidRPr="00F61F48">
        <w:rPr>
          <w:rFonts w:ascii="Verdana" w:hAnsi="Verdana"/>
          <w:sz w:val="18"/>
          <w:szCs w:val="18"/>
        </w:rPr>
        <w:t xml:space="preserve">ations she </w:t>
      </w:r>
      <w:r w:rsidR="002D0DCA">
        <w:rPr>
          <w:rFonts w:ascii="Verdana" w:hAnsi="Verdana"/>
          <w:sz w:val="18"/>
          <w:szCs w:val="18"/>
        </w:rPr>
        <w:t>has led</w:t>
      </w:r>
      <w:r w:rsidRPr="00F61F48">
        <w:rPr>
          <w:rFonts w:ascii="Verdana" w:hAnsi="Verdana"/>
          <w:sz w:val="18"/>
          <w:szCs w:val="18"/>
        </w:rPr>
        <w:t>. </w:t>
      </w:r>
    </w:p>
    <w:p w14:paraId="0CD71055" w14:textId="77777777" w:rsidR="00211B53" w:rsidRPr="00F61F48" w:rsidRDefault="00211B53" w:rsidP="00F61F48">
      <w:pPr>
        <w:rPr>
          <w:rFonts w:ascii="Verdana" w:hAnsi="Verdana"/>
          <w:sz w:val="18"/>
          <w:szCs w:val="18"/>
        </w:rPr>
      </w:pPr>
    </w:p>
    <w:p w14:paraId="52C725FF" w14:textId="7B856BDA" w:rsidR="00F61F48" w:rsidRPr="00F61F48" w:rsidRDefault="00F61F48" w:rsidP="00F61F48">
      <w:pPr>
        <w:rPr>
          <w:rFonts w:ascii="Verdana" w:hAnsi="Verdana"/>
          <w:sz w:val="18"/>
          <w:szCs w:val="18"/>
        </w:rPr>
      </w:pPr>
      <w:r w:rsidRPr="00F61F48">
        <w:rPr>
          <w:rFonts w:ascii="Verdana" w:hAnsi="Verdana"/>
          <w:sz w:val="18"/>
          <w:szCs w:val="18"/>
        </w:rPr>
        <w:t xml:space="preserve">Her background </w:t>
      </w:r>
      <w:r w:rsidR="00774B34">
        <w:rPr>
          <w:rFonts w:ascii="Verdana" w:hAnsi="Verdana"/>
          <w:sz w:val="18"/>
          <w:szCs w:val="18"/>
        </w:rPr>
        <w:t xml:space="preserve">in </w:t>
      </w:r>
      <w:r w:rsidRPr="00F61F48">
        <w:rPr>
          <w:rFonts w:ascii="Verdana" w:hAnsi="Verdana"/>
          <w:sz w:val="18"/>
          <w:szCs w:val="18"/>
        </w:rPr>
        <w:t>mathematical engineer</w:t>
      </w:r>
      <w:r w:rsidR="00774B34">
        <w:rPr>
          <w:rFonts w:ascii="Verdana" w:hAnsi="Verdana"/>
          <w:sz w:val="18"/>
          <w:szCs w:val="18"/>
        </w:rPr>
        <w:t xml:space="preserve">ing and political sciences, gained at Science Po Paris, </w:t>
      </w:r>
      <w:r w:rsidRPr="00F61F48">
        <w:rPr>
          <w:rFonts w:ascii="Verdana" w:hAnsi="Verdana"/>
          <w:sz w:val="18"/>
          <w:szCs w:val="18"/>
        </w:rPr>
        <w:t xml:space="preserve">led her into fields such as medicine, </w:t>
      </w:r>
      <w:r w:rsidRPr="00211B53">
        <w:rPr>
          <w:rFonts w:ascii="Verdana" w:hAnsi="Verdana"/>
          <w:sz w:val="18"/>
          <w:szCs w:val="18"/>
        </w:rPr>
        <w:t>sustainable food systems,</w:t>
      </w:r>
      <w:r w:rsidRPr="00F61F48">
        <w:rPr>
          <w:rFonts w:ascii="Verdana" w:hAnsi="Verdana"/>
          <w:sz w:val="18"/>
          <w:szCs w:val="18"/>
        </w:rPr>
        <w:t xml:space="preserve"> diversity, intergenerational justice, </w:t>
      </w:r>
      <w:r w:rsidR="00211B53">
        <w:rPr>
          <w:rFonts w:ascii="Verdana" w:hAnsi="Verdana"/>
          <w:sz w:val="18"/>
          <w:szCs w:val="18"/>
        </w:rPr>
        <w:t xml:space="preserve">and </w:t>
      </w:r>
      <w:r w:rsidRPr="00F61F48">
        <w:rPr>
          <w:rFonts w:ascii="Verdana" w:hAnsi="Verdana"/>
          <w:sz w:val="18"/>
          <w:szCs w:val="18"/>
        </w:rPr>
        <w:t xml:space="preserve">youth development, </w:t>
      </w:r>
      <w:r w:rsidR="00211B53">
        <w:rPr>
          <w:rFonts w:ascii="Verdana" w:hAnsi="Verdana"/>
          <w:sz w:val="18"/>
          <w:szCs w:val="18"/>
        </w:rPr>
        <w:t xml:space="preserve">allowing to integrate </w:t>
      </w:r>
      <w:r w:rsidRPr="00211B53">
        <w:rPr>
          <w:rFonts w:ascii="Verdana" w:hAnsi="Verdana"/>
          <w:sz w:val="18"/>
          <w:szCs w:val="18"/>
        </w:rPr>
        <w:t>models of democratic regeneration</w:t>
      </w:r>
      <w:r w:rsidR="00211B53">
        <w:rPr>
          <w:rFonts w:ascii="Verdana" w:hAnsi="Verdana"/>
          <w:sz w:val="18"/>
          <w:szCs w:val="18"/>
        </w:rPr>
        <w:t xml:space="preserve"> in her work</w:t>
      </w:r>
      <w:r w:rsidRPr="00F61F48">
        <w:rPr>
          <w:rFonts w:ascii="Verdana" w:hAnsi="Verdana"/>
          <w:sz w:val="18"/>
          <w:szCs w:val="18"/>
        </w:rPr>
        <w:t>.</w:t>
      </w:r>
      <w:r w:rsidR="00A00742">
        <w:rPr>
          <w:rFonts w:ascii="Verdana" w:hAnsi="Verdana"/>
          <w:sz w:val="18"/>
          <w:szCs w:val="18"/>
        </w:rPr>
        <w:t xml:space="preserve"> </w:t>
      </w:r>
    </w:p>
    <w:p w14:paraId="3D09829A" w14:textId="77777777" w:rsidR="00F61F48" w:rsidRPr="00F61F48" w:rsidRDefault="00F61F48" w:rsidP="00F61F48">
      <w:pPr>
        <w:rPr>
          <w:rFonts w:ascii="Verdana" w:hAnsi="Verdana"/>
          <w:sz w:val="18"/>
          <w:szCs w:val="18"/>
        </w:rPr>
      </w:pPr>
    </w:p>
    <w:p w14:paraId="30E4150E" w14:textId="12EBE106" w:rsidR="00F61F48" w:rsidRPr="00F61F48" w:rsidRDefault="00F61F48" w:rsidP="00F61F48">
      <w:pPr>
        <w:rPr>
          <w:rFonts w:ascii="Verdana" w:hAnsi="Verdana"/>
          <w:sz w:val="18"/>
          <w:szCs w:val="18"/>
        </w:rPr>
      </w:pPr>
      <w:r w:rsidRPr="00F61F48">
        <w:rPr>
          <w:rFonts w:ascii="Verdana" w:hAnsi="Verdana"/>
          <w:sz w:val="18"/>
          <w:szCs w:val="18"/>
        </w:rPr>
        <w:t xml:space="preserve">From 2014 to 2023, Ms Le Galo spearheaded Spain's </w:t>
      </w:r>
      <w:proofErr w:type="spellStart"/>
      <w:r w:rsidRPr="00F61F48">
        <w:rPr>
          <w:rFonts w:ascii="Verdana" w:hAnsi="Verdana"/>
          <w:sz w:val="18"/>
          <w:szCs w:val="18"/>
        </w:rPr>
        <w:t>Carasso</w:t>
      </w:r>
      <w:proofErr w:type="spellEnd"/>
      <w:r w:rsidRPr="00F61F48">
        <w:rPr>
          <w:rFonts w:ascii="Verdana" w:hAnsi="Verdana"/>
          <w:sz w:val="18"/>
          <w:szCs w:val="18"/>
        </w:rPr>
        <w:t xml:space="preserve"> Foundation, established by Danone heirs, focusing on sustainable food systems, civic arts, and advancing philanthropy. Under her guidance, the foundation pioneered grants promoting cultural democracy, sustainable arts and sciences, local food policies, and cooperative transitions. </w:t>
      </w:r>
      <w:r w:rsidR="00933DB9">
        <w:rPr>
          <w:rFonts w:ascii="Verdana" w:hAnsi="Verdana"/>
          <w:sz w:val="18"/>
          <w:szCs w:val="18"/>
        </w:rPr>
        <w:t xml:space="preserve"> </w:t>
      </w:r>
    </w:p>
    <w:p w14:paraId="39087C06" w14:textId="77777777" w:rsidR="00F61F48" w:rsidRPr="00F61F48" w:rsidRDefault="00F61F48" w:rsidP="00F61F48">
      <w:pPr>
        <w:rPr>
          <w:rFonts w:ascii="Verdana" w:hAnsi="Verdana"/>
          <w:sz w:val="18"/>
          <w:szCs w:val="18"/>
        </w:rPr>
      </w:pPr>
    </w:p>
    <w:p w14:paraId="158AC607" w14:textId="4873ECFC" w:rsidR="00F61F48" w:rsidRDefault="00F61F48" w:rsidP="00F61F48">
      <w:pPr>
        <w:rPr>
          <w:rFonts w:ascii="Verdana" w:hAnsi="Verdana"/>
          <w:sz w:val="18"/>
          <w:szCs w:val="18"/>
        </w:rPr>
      </w:pPr>
      <w:r w:rsidRPr="00F61F48">
        <w:rPr>
          <w:rFonts w:ascii="Verdana" w:hAnsi="Verdana"/>
          <w:sz w:val="18"/>
          <w:szCs w:val="18"/>
        </w:rPr>
        <w:t xml:space="preserve">Ms Le Galo is </w:t>
      </w:r>
      <w:r w:rsidR="002D0DCA">
        <w:rPr>
          <w:rFonts w:ascii="Verdana" w:hAnsi="Verdana"/>
          <w:sz w:val="18"/>
          <w:szCs w:val="18"/>
        </w:rPr>
        <w:t xml:space="preserve">one of the </w:t>
      </w:r>
      <w:r w:rsidRPr="00F61F48">
        <w:rPr>
          <w:rFonts w:ascii="Verdana" w:hAnsi="Verdana"/>
          <w:sz w:val="18"/>
          <w:szCs w:val="18"/>
        </w:rPr>
        <w:t>Top 100 Women Leaders in Spain, an Aspen Institute Fellow, an Acumen Fellow, and a BMW Foundation Responsible Leaders Fellow.</w:t>
      </w:r>
      <w:r w:rsidR="00E22FCB">
        <w:rPr>
          <w:rFonts w:ascii="Verdana" w:hAnsi="Verdana"/>
          <w:sz w:val="18"/>
          <w:szCs w:val="18"/>
        </w:rPr>
        <w:t xml:space="preserve"> </w:t>
      </w:r>
      <w:r w:rsidR="00E22FCB" w:rsidRPr="00E22FCB">
        <w:rPr>
          <w:rFonts w:ascii="Verdana" w:hAnsi="Verdana"/>
          <w:sz w:val="18"/>
          <w:szCs w:val="18"/>
        </w:rPr>
        <w:t>She is French and Spanish by nationality.</w:t>
      </w:r>
    </w:p>
    <w:p w14:paraId="0A1ADAD7" w14:textId="55C88ECB" w:rsidR="00F61F48" w:rsidRDefault="00F61F48" w:rsidP="00F61F48">
      <w:pPr>
        <w:rPr>
          <w:rFonts w:ascii="Verdana" w:hAnsi="Verdana"/>
          <w:sz w:val="18"/>
          <w:szCs w:val="18"/>
        </w:rPr>
      </w:pPr>
    </w:p>
    <w:p w14:paraId="721508B5" w14:textId="524AE5CF" w:rsidR="00BD7293" w:rsidRPr="00FB096F" w:rsidRDefault="00BD7293" w:rsidP="00BD7293">
      <w:pPr>
        <w:jc w:val="center"/>
        <w:rPr>
          <w:rFonts w:ascii="Verdana" w:hAnsi="Verdana"/>
          <w:b/>
          <w:sz w:val="18"/>
          <w:szCs w:val="18"/>
        </w:rPr>
      </w:pPr>
      <w:r w:rsidRPr="00FB096F">
        <w:rPr>
          <w:rFonts w:ascii="Verdana" w:hAnsi="Verdana"/>
          <w:b/>
          <w:sz w:val="18"/>
          <w:szCs w:val="18"/>
        </w:rPr>
        <w:t>For more information, please contact:</w:t>
      </w:r>
    </w:p>
    <w:p w14:paraId="53E992C8" w14:textId="0F5AFFCB" w:rsidR="007A40CD" w:rsidRPr="00FB096F" w:rsidRDefault="007A40CD" w:rsidP="007A40CD">
      <w:pPr>
        <w:jc w:val="center"/>
        <w:rPr>
          <w:rFonts w:ascii="Verdana" w:hAnsi="Verdana"/>
          <w:bCs/>
          <w:sz w:val="18"/>
          <w:szCs w:val="18"/>
        </w:rPr>
      </w:pPr>
      <w:r w:rsidRPr="00FB096F">
        <w:rPr>
          <w:rFonts w:ascii="Verdana" w:hAnsi="Verdana"/>
          <w:sz w:val="18"/>
          <w:szCs w:val="18"/>
        </w:rPr>
        <w:t>EESC Press Unit -</w:t>
      </w:r>
      <w:r w:rsidRPr="00FB096F">
        <w:rPr>
          <w:rFonts w:ascii="Verdana" w:hAnsi="Verdana"/>
          <w:bCs/>
          <w:sz w:val="18"/>
          <w:szCs w:val="18"/>
        </w:rPr>
        <w:t>Ewa Haczyk-Plumley</w:t>
      </w:r>
    </w:p>
    <w:p w14:paraId="66D071BB" w14:textId="07C61E21" w:rsidR="007A40CD" w:rsidRPr="00FB096F" w:rsidRDefault="007A40CD" w:rsidP="007A40CD">
      <w:pPr>
        <w:jc w:val="center"/>
        <w:rPr>
          <w:rFonts w:ascii="Verdana" w:hAnsi="Verdana"/>
          <w:sz w:val="18"/>
          <w:szCs w:val="18"/>
        </w:rPr>
      </w:pPr>
      <w:r w:rsidRPr="00FB096F">
        <w:rPr>
          <w:rFonts w:ascii="Verdana" w:hAnsi="Verdana"/>
          <w:sz w:val="18"/>
          <w:szCs w:val="18"/>
        </w:rPr>
        <w:t>+32 (0)2 546 86</w:t>
      </w:r>
      <w:r w:rsidR="0067039C" w:rsidRPr="00FB096F">
        <w:rPr>
          <w:rFonts w:ascii="Verdana" w:hAnsi="Verdana"/>
          <w:sz w:val="18"/>
          <w:szCs w:val="18"/>
        </w:rPr>
        <w:t xml:space="preserve"> </w:t>
      </w:r>
      <w:r w:rsidRPr="00FB096F">
        <w:rPr>
          <w:rFonts w:ascii="Verdana" w:hAnsi="Verdana"/>
          <w:sz w:val="18"/>
          <w:szCs w:val="18"/>
        </w:rPr>
        <w:t xml:space="preserve">41 </w:t>
      </w:r>
    </w:p>
    <w:p w14:paraId="2C915DD9" w14:textId="65FA5A67" w:rsidR="007A40CD" w:rsidRPr="00FB096F" w:rsidRDefault="00033CC1" w:rsidP="00BD7293">
      <w:pPr>
        <w:jc w:val="center"/>
        <w:rPr>
          <w:rFonts w:ascii="Verdana" w:hAnsi="Verdana"/>
          <w:sz w:val="18"/>
          <w:szCs w:val="18"/>
        </w:rPr>
      </w:pPr>
      <w:hyperlink r:id="rId13" w:history="1">
        <w:r w:rsidR="0067039C" w:rsidRPr="00FB096F">
          <w:rPr>
            <w:rStyle w:val="Hyperlink"/>
            <w:rFonts w:ascii="Verdana" w:hAnsi="Verdana"/>
            <w:sz w:val="18"/>
            <w:szCs w:val="18"/>
          </w:rPr>
          <w:t>Ewa.haczyk@eesc.europa.eu</w:t>
        </w:r>
      </w:hyperlink>
    </w:p>
    <w:p w14:paraId="3B3D4053" w14:textId="4D9A942B" w:rsidR="00BD7293" w:rsidRPr="00FB096F" w:rsidRDefault="00BD7293" w:rsidP="00BD7293">
      <w:pPr>
        <w:pStyle w:val="Heading1"/>
        <w:numPr>
          <w:ilvl w:val="0"/>
          <w:numId w:val="0"/>
        </w:numPr>
        <w:jc w:val="center"/>
        <w:rPr>
          <w:rFonts w:ascii="Verdana" w:hAnsi="Verdana"/>
          <w:b/>
          <w:bCs/>
          <w:sz w:val="18"/>
          <w:szCs w:val="18"/>
        </w:rPr>
      </w:pPr>
      <w:r w:rsidRPr="00FB096F">
        <w:rPr>
          <w:rFonts w:ascii="Verdana" w:hAnsi="Verdana"/>
          <w:b/>
          <w:bCs/>
          <w:sz w:val="18"/>
          <w:szCs w:val="18"/>
        </w:rPr>
        <w:t>@EESC_PRESS</w:t>
      </w:r>
      <w:bookmarkEnd w:id="0"/>
    </w:p>
    <w:sectPr w:rsidR="00BD7293" w:rsidRPr="00FB096F" w:rsidSect="00DF387D">
      <w:type w:val="continuous"/>
      <w:pgSz w:w="11907" w:h="16839" w:code="9"/>
      <w:pgMar w:top="425" w:right="1418" w:bottom="851" w:left="1418" w:header="306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84C2" w14:textId="77777777" w:rsidR="00033CC1" w:rsidRDefault="00033CC1">
      <w:r>
        <w:separator/>
      </w:r>
    </w:p>
  </w:endnote>
  <w:endnote w:type="continuationSeparator" w:id="0">
    <w:p w14:paraId="2E1E245C" w14:textId="77777777" w:rsidR="00033CC1" w:rsidRDefault="0003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7989" w14:textId="77777777" w:rsidR="00033CC1" w:rsidRDefault="00033CC1">
      <w:r>
        <w:separator/>
      </w:r>
    </w:p>
  </w:footnote>
  <w:footnote w:type="continuationSeparator" w:id="0">
    <w:p w14:paraId="2CBDF3E9" w14:textId="77777777" w:rsidR="00033CC1" w:rsidRDefault="00033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37725C48"/>
    <w:multiLevelType w:val="hybridMultilevel"/>
    <w:tmpl w:val="FF60C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F5"/>
    <w:rsid w:val="00000BF5"/>
    <w:rsid w:val="00023F9C"/>
    <w:rsid w:val="00033CC1"/>
    <w:rsid w:val="000440D3"/>
    <w:rsid w:val="00044548"/>
    <w:rsid w:val="00045128"/>
    <w:rsid w:val="00046C01"/>
    <w:rsid w:val="00046C51"/>
    <w:rsid w:val="0004715C"/>
    <w:rsid w:val="00067F21"/>
    <w:rsid w:val="00071F79"/>
    <w:rsid w:val="00077E24"/>
    <w:rsid w:val="0009232E"/>
    <w:rsid w:val="000B4610"/>
    <w:rsid w:val="000D145C"/>
    <w:rsid w:val="000F2AD2"/>
    <w:rsid w:val="00100731"/>
    <w:rsid w:val="00101E94"/>
    <w:rsid w:val="001020BC"/>
    <w:rsid w:val="00104DFA"/>
    <w:rsid w:val="00105E49"/>
    <w:rsid w:val="00112EAE"/>
    <w:rsid w:val="00115153"/>
    <w:rsid w:val="00123470"/>
    <w:rsid w:val="00132CB8"/>
    <w:rsid w:val="00142677"/>
    <w:rsid w:val="0015150A"/>
    <w:rsid w:val="001527B2"/>
    <w:rsid w:val="00153625"/>
    <w:rsid w:val="00155ED8"/>
    <w:rsid w:val="00177BD4"/>
    <w:rsid w:val="0018613F"/>
    <w:rsid w:val="00192B8A"/>
    <w:rsid w:val="001C26B9"/>
    <w:rsid w:val="001C5BD4"/>
    <w:rsid w:val="001C5F46"/>
    <w:rsid w:val="001D73C0"/>
    <w:rsid w:val="001F660F"/>
    <w:rsid w:val="00202C14"/>
    <w:rsid w:val="00211B53"/>
    <w:rsid w:val="00213974"/>
    <w:rsid w:val="0021466B"/>
    <w:rsid w:val="002150A2"/>
    <w:rsid w:val="00220030"/>
    <w:rsid w:val="00227A31"/>
    <w:rsid w:val="00264D04"/>
    <w:rsid w:val="0026528E"/>
    <w:rsid w:val="002734F3"/>
    <w:rsid w:val="00275154"/>
    <w:rsid w:val="002A2267"/>
    <w:rsid w:val="002B4379"/>
    <w:rsid w:val="002D0CCC"/>
    <w:rsid w:val="002D0DCA"/>
    <w:rsid w:val="002D4DF1"/>
    <w:rsid w:val="002D5709"/>
    <w:rsid w:val="002E5A1B"/>
    <w:rsid w:val="002F0FB8"/>
    <w:rsid w:val="002F1A65"/>
    <w:rsid w:val="002F1B62"/>
    <w:rsid w:val="002F55CB"/>
    <w:rsid w:val="002F79A3"/>
    <w:rsid w:val="00321382"/>
    <w:rsid w:val="00337F0A"/>
    <w:rsid w:val="00347036"/>
    <w:rsid w:val="003759BE"/>
    <w:rsid w:val="00380820"/>
    <w:rsid w:val="00384F7A"/>
    <w:rsid w:val="0038577F"/>
    <w:rsid w:val="003872F9"/>
    <w:rsid w:val="00394486"/>
    <w:rsid w:val="00394D81"/>
    <w:rsid w:val="003959F5"/>
    <w:rsid w:val="003A21DF"/>
    <w:rsid w:val="003A77E7"/>
    <w:rsid w:val="003B714A"/>
    <w:rsid w:val="003C1F6B"/>
    <w:rsid w:val="003C2229"/>
    <w:rsid w:val="003C60BB"/>
    <w:rsid w:val="003D5773"/>
    <w:rsid w:val="003D7947"/>
    <w:rsid w:val="003E76A5"/>
    <w:rsid w:val="004138F2"/>
    <w:rsid w:val="00414734"/>
    <w:rsid w:val="00415456"/>
    <w:rsid w:val="004177F4"/>
    <w:rsid w:val="0042470A"/>
    <w:rsid w:val="00424928"/>
    <w:rsid w:val="00442BCC"/>
    <w:rsid w:val="0044529A"/>
    <w:rsid w:val="004517D9"/>
    <w:rsid w:val="00452C55"/>
    <w:rsid w:val="004605FD"/>
    <w:rsid w:val="00474606"/>
    <w:rsid w:val="00486D46"/>
    <w:rsid w:val="004870B6"/>
    <w:rsid w:val="004873DA"/>
    <w:rsid w:val="00494BBC"/>
    <w:rsid w:val="004A06BC"/>
    <w:rsid w:val="004C0408"/>
    <w:rsid w:val="004D6672"/>
    <w:rsid w:val="004E422F"/>
    <w:rsid w:val="004F4C5B"/>
    <w:rsid w:val="005022D4"/>
    <w:rsid w:val="00512080"/>
    <w:rsid w:val="005244B3"/>
    <w:rsid w:val="005270ED"/>
    <w:rsid w:val="00527D5E"/>
    <w:rsid w:val="00531975"/>
    <w:rsid w:val="005520A7"/>
    <w:rsid w:val="00552EA9"/>
    <w:rsid w:val="005549A1"/>
    <w:rsid w:val="00556CD0"/>
    <w:rsid w:val="00560900"/>
    <w:rsid w:val="00566D83"/>
    <w:rsid w:val="0056705F"/>
    <w:rsid w:val="0057111D"/>
    <w:rsid w:val="005730BB"/>
    <w:rsid w:val="00574D18"/>
    <w:rsid w:val="00582C7E"/>
    <w:rsid w:val="0058450C"/>
    <w:rsid w:val="005847E5"/>
    <w:rsid w:val="005A0E46"/>
    <w:rsid w:val="005A186C"/>
    <w:rsid w:val="005A1ABE"/>
    <w:rsid w:val="005B0F54"/>
    <w:rsid w:val="005B3342"/>
    <w:rsid w:val="005C07A3"/>
    <w:rsid w:val="005C08F4"/>
    <w:rsid w:val="005C2258"/>
    <w:rsid w:val="005C43A1"/>
    <w:rsid w:val="005C46DB"/>
    <w:rsid w:val="005D3D97"/>
    <w:rsid w:val="005D3EE5"/>
    <w:rsid w:val="005D4A5F"/>
    <w:rsid w:val="005E2455"/>
    <w:rsid w:val="005F7092"/>
    <w:rsid w:val="006113CE"/>
    <w:rsid w:val="00612B3A"/>
    <w:rsid w:val="00624950"/>
    <w:rsid w:val="00626C38"/>
    <w:rsid w:val="0063783D"/>
    <w:rsid w:val="00640DDB"/>
    <w:rsid w:val="00640E00"/>
    <w:rsid w:val="0064141E"/>
    <w:rsid w:val="0064298E"/>
    <w:rsid w:val="00642F54"/>
    <w:rsid w:val="00662EE3"/>
    <w:rsid w:val="0067039C"/>
    <w:rsid w:val="00677E9B"/>
    <w:rsid w:val="006829EC"/>
    <w:rsid w:val="00686EC2"/>
    <w:rsid w:val="006A0D60"/>
    <w:rsid w:val="006A744F"/>
    <w:rsid w:val="006B3979"/>
    <w:rsid w:val="006B4D96"/>
    <w:rsid w:val="006B4DBE"/>
    <w:rsid w:val="006B688E"/>
    <w:rsid w:val="006E01EA"/>
    <w:rsid w:val="006E2FE3"/>
    <w:rsid w:val="006F1F18"/>
    <w:rsid w:val="006F338B"/>
    <w:rsid w:val="006F774D"/>
    <w:rsid w:val="007010E4"/>
    <w:rsid w:val="00712975"/>
    <w:rsid w:val="00712EA3"/>
    <w:rsid w:val="007223EF"/>
    <w:rsid w:val="007253F3"/>
    <w:rsid w:val="0072607B"/>
    <w:rsid w:val="007313DC"/>
    <w:rsid w:val="0073691E"/>
    <w:rsid w:val="00741024"/>
    <w:rsid w:val="00774B34"/>
    <w:rsid w:val="0079001F"/>
    <w:rsid w:val="00795B49"/>
    <w:rsid w:val="007A23CA"/>
    <w:rsid w:val="007A40CD"/>
    <w:rsid w:val="007A5486"/>
    <w:rsid w:val="007B338F"/>
    <w:rsid w:val="007C71FD"/>
    <w:rsid w:val="007D5510"/>
    <w:rsid w:val="007D76CF"/>
    <w:rsid w:val="007E14EC"/>
    <w:rsid w:val="007E7541"/>
    <w:rsid w:val="00807DED"/>
    <w:rsid w:val="008133EA"/>
    <w:rsid w:val="008141F8"/>
    <w:rsid w:val="00816631"/>
    <w:rsid w:val="0082166E"/>
    <w:rsid w:val="00826961"/>
    <w:rsid w:val="008355CA"/>
    <w:rsid w:val="00837B82"/>
    <w:rsid w:val="008412F6"/>
    <w:rsid w:val="00853D56"/>
    <w:rsid w:val="008736AC"/>
    <w:rsid w:val="00874A65"/>
    <w:rsid w:val="008820BE"/>
    <w:rsid w:val="008850E4"/>
    <w:rsid w:val="008A055C"/>
    <w:rsid w:val="008A15C7"/>
    <w:rsid w:val="008B051E"/>
    <w:rsid w:val="008C573E"/>
    <w:rsid w:val="008C655F"/>
    <w:rsid w:val="008E2965"/>
    <w:rsid w:val="008E71E6"/>
    <w:rsid w:val="008F4CA5"/>
    <w:rsid w:val="00904607"/>
    <w:rsid w:val="0091356C"/>
    <w:rsid w:val="0092004D"/>
    <w:rsid w:val="00921A9C"/>
    <w:rsid w:val="00933DB9"/>
    <w:rsid w:val="00945B9A"/>
    <w:rsid w:val="00955D3C"/>
    <w:rsid w:val="009572EA"/>
    <w:rsid w:val="009666A2"/>
    <w:rsid w:val="0098368F"/>
    <w:rsid w:val="00986B19"/>
    <w:rsid w:val="00990253"/>
    <w:rsid w:val="009A1F99"/>
    <w:rsid w:val="009A4C63"/>
    <w:rsid w:val="009C2FCF"/>
    <w:rsid w:val="009D2D03"/>
    <w:rsid w:val="009D3245"/>
    <w:rsid w:val="009E1263"/>
    <w:rsid w:val="009E41C4"/>
    <w:rsid w:val="009E75B7"/>
    <w:rsid w:val="00A00742"/>
    <w:rsid w:val="00A010F0"/>
    <w:rsid w:val="00A1723B"/>
    <w:rsid w:val="00A3743B"/>
    <w:rsid w:val="00A37B52"/>
    <w:rsid w:val="00A53AA2"/>
    <w:rsid w:val="00A70691"/>
    <w:rsid w:val="00A74687"/>
    <w:rsid w:val="00A778B6"/>
    <w:rsid w:val="00A9418C"/>
    <w:rsid w:val="00A96CE7"/>
    <w:rsid w:val="00AA61D9"/>
    <w:rsid w:val="00AA68B4"/>
    <w:rsid w:val="00AB5D9C"/>
    <w:rsid w:val="00AF2692"/>
    <w:rsid w:val="00B15098"/>
    <w:rsid w:val="00B2321D"/>
    <w:rsid w:val="00B239E2"/>
    <w:rsid w:val="00B26429"/>
    <w:rsid w:val="00B3271E"/>
    <w:rsid w:val="00B40FE0"/>
    <w:rsid w:val="00B514E0"/>
    <w:rsid w:val="00B66648"/>
    <w:rsid w:val="00B66DB9"/>
    <w:rsid w:val="00B710AF"/>
    <w:rsid w:val="00B75489"/>
    <w:rsid w:val="00B8166F"/>
    <w:rsid w:val="00B8718C"/>
    <w:rsid w:val="00B87297"/>
    <w:rsid w:val="00B903CC"/>
    <w:rsid w:val="00B92193"/>
    <w:rsid w:val="00B9349D"/>
    <w:rsid w:val="00B96D77"/>
    <w:rsid w:val="00BA247D"/>
    <w:rsid w:val="00BA72BC"/>
    <w:rsid w:val="00BB36F5"/>
    <w:rsid w:val="00BB4292"/>
    <w:rsid w:val="00BC0660"/>
    <w:rsid w:val="00BD617C"/>
    <w:rsid w:val="00BD7293"/>
    <w:rsid w:val="00BF0E86"/>
    <w:rsid w:val="00BF2441"/>
    <w:rsid w:val="00BF6293"/>
    <w:rsid w:val="00C0652E"/>
    <w:rsid w:val="00C06976"/>
    <w:rsid w:val="00C22A5C"/>
    <w:rsid w:val="00C26FD8"/>
    <w:rsid w:val="00C72B00"/>
    <w:rsid w:val="00C740E7"/>
    <w:rsid w:val="00C85646"/>
    <w:rsid w:val="00C8634A"/>
    <w:rsid w:val="00C91698"/>
    <w:rsid w:val="00C93E55"/>
    <w:rsid w:val="00C97D1B"/>
    <w:rsid w:val="00CB17D3"/>
    <w:rsid w:val="00CB326F"/>
    <w:rsid w:val="00CB5993"/>
    <w:rsid w:val="00CC276E"/>
    <w:rsid w:val="00CE439D"/>
    <w:rsid w:val="00CE6DB7"/>
    <w:rsid w:val="00CF3901"/>
    <w:rsid w:val="00D016BE"/>
    <w:rsid w:val="00D0327B"/>
    <w:rsid w:val="00D06185"/>
    <w:rsid w:val="00D1029C"/>
    <w:rsid w:val="00D212E0"/>
    <w:rsid w:val="00D33655"/>
    <w:rsid w:val="00D41605"/>
    <w:rsid w:val="00D44F8B"/>
    <w:rsid w:val="00D522CE"/>
    <w:rsid w:val="00D56843"/>
    <w:rsid w:val="00D6369C"/>
    <w:rsid w:val="00D70036"/>
    <w:rsid w:val="00D8197C"/>
    <w:rsid w:val="00D831D3"/>
    <w:rsid w:val="00D9016E"/>
    <w:rsid w:val="00D9379D"/>
    <w:rsid w:val="00D93A09"/>
    <w:rsid w:val="00DA03A2"/>
    <w:rsid w:val="00DA048B"/>
    <w:rsid w:val="00DA7868"/>
    <w:rsid w:val="00DB575B"/>
    <w:rsid w:val="00DB6FF3"/>
    <w:rsid w:val="00DC66B3"/>
    <w:rsid w:val="00DD3BAC"/>
    <w:rsid w:val="00DE0845"/>
    <w:rsid w:val="00DE3436"/>
    <w:rsid w:val="00DF387D"/>
    <w:rsid w:val="00E01BEB"/>
    <w:rsid w:val="00E22FCB"/>
    <w:rsid w:val="00E27081"/>
    <w:rsid w:val="00E3561A"/>
    <w:rsid w:val="00E47ED9"/>
    <w:rsid w:val="00E904CD"/>
    <w:rsid w:val="00E914ED"/>
    <w:rsid w:val="00EA22E5"/>
    <w:rsid w:val="00EC4417"/>
    <w:rsid w:val="00EC55A1"/>
    <w:rsid w:val="00ED35AF"/>
    <w:rsid w:val="00EE424A"/>
    <w:rsid w:val="00EE66AF"/>
    <w:rsid w:val="00F135E2"/>
    <w:rsid w:val="00F21EA9"/>
    <w:rsid w:val="00F27CD5"/>
    <w:rsid w:val="00F376C6"/>
    <w:rsid w:val="00F45A6F"/>
    <w:rsid w:val="00F46C77"/>
    <w:rsid w:val="00F51000"/>
    <w:rsid w:val="00F61167"/>
    <w:rsid w:val="00F61F48"/>
    <w:rsid w:val="00F7410C"/>
    <w:rsid w:val="00F76B4C"/>
    <w:rsid w:val="00F83179"/>
    <w:rsid w:val="00F876F3"/>
    <w:rsid w:val="00F90CFF"/>
    <w:rsid w:val="00F92DAC"/>
    <w:rsid w:val="00FA1B78"/>
    <w:rsid w:val="00FB096F"/>
    <w:rsid w:val="00FB4EA9"/>
    <w:rsid w:val="00FD794D"/>
    <w:rsid w:val="00FE2775"/>
    <w:rsid w:val="00FE3046"/>
    <w:rsid w:val="00FE4D83"/>
    <w:rsid w:val="00FF4788"/>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AEBB43"/>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n-GB"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n-GB"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n-GB"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n-GB" w:eastAsia="en-US"/>
    </w:rPr>
  </w:style>
  <w:style w:type="table" w:styleId="TableGrid">
    <w:name w:val="Table Grid"/>
    <w:basedOn w:val="TableNormal"/>
    <w:uiPriority w:val="59"/>
    <w:rsid w:val="00BD729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7A3"/>
    <w:pPr>
      <w:ind w:left="720"/>
      <w:contextualSpacing/>
    </w:pPr>
  </w:style>
  <w:style w:type="character" w:styleId="CommentReference">
    <w:name w:val="annotation reference"/>
    <w:basedOn w:val="DefaultParagraphFont"/>
    <w:semiHidden/>
    <w:unhideWhenUsed/>
    <w:rsid w:val="0073691E"/>
    <w:rPr>
      <w:sz w:val="16"/>
      <w:szCs w:val="16"/>
    </w:rPr>
  </w:style>
  <w:style w:type="paragraph" w:styleId="CommentText">
    <w:name w:val="annotation text"/>
    <w:basedOn w:val="Normal"/>
    <w:link w:val="CommentTextChar"/>
    <w:semiHidden/>
    <w:unhideWhenUsed/>
    <w:rsid w:val="0073691E"/>
    <w:pPr>
      <w:spacing w:line="240" w:lineRule="auto"/>
    </w:pPr>
    <w:rPr>
      <w:sz w:val="20"/>
    </w:rPr>
  </w:style>
  <w:style w:type="character" w:customStyle="1" w:styleId="CommentTextChar">
    <w:name w:val="Comment Text Char"/>
    <w:basedOn w:val="DefaultParagraphFont"/>
    <w:link w:val="CommentText"/>
    <w:semiHidden/>
    <w:rsid w:val="0073691E"/>
    <w:rPr>
      <w:lang w:val="en-GB" w:eastAsia="en-US"/>
    </w:rPr>
  </w:style>
  <w:style w:type="paragraph" w:styleId="CommentSubject">
    <w:name w:val="annotation subject"/>
    <w:basedOn w:val="CommentText"/>
    <w:next w:val="CommentText"/>
    <w:link w:val="CommentSubjectChar"/>
    <w:semiHidden/>
    <w:unhideWhenUsed/>
    <w:rsid w:val="0073691E"/>
    <w:rPr>
      <w:b/>
      <w:bCs/>
    </w:rPr>
  </w:style>
  <w:style w:type="character" w:customStyle="1" w:styleId="CommentSubjectChar">
    <w:name w:val="Comment Subject Char"/>
    <w:basedOn w:val="CommentTextChar"/>
    <w:link w:val="CommentSubject"/>
    <w:semiHidden/>
    <w:rsid w:val="0073691E"/>
    <w:rPr>
      <w:b/>
      <w:bCs/>
      <w:lang w:val="en-GB" w:eastAsia="en-US"/>
    </w:rPr>
  </w:style>
  <w:style w:type="paragraph" w:styleId="Revision">
    <w:name w:val="Revision"/>
    <w:hidden/>
    <w:uiPriority w:val="99"/>
    <w:semiHidden/>
    <w:rsid w:val="0073691E"/>
    <w:rPr>
      <w:sz w:val="22"/>
      <w:lang w:val="en-GB" w:eastAsia="en-US"/>
    </w:rPr>
  </w:style>
  <w:style w:type="character" w:styleId="UnresolvedMention">
    <w:name w:val="Unresolved Mention"/>
    <w:basedOn w:val="DefaultParagraphFont"/>
    <w:uiPriority w:val="99"/>
    <w:semiHidden/>
    <w:unhideWhenUsed/>
    <w:rsid w:val="0067039C"/>
    <w:rPr>
      <w:color w:val="605E5C"/>
      <w:shd w:val="clear" w:color="auto" w:fill="E1DFDD"/>
    </w:rPr>
  </w:style>
  <w:style w:type="paragraph" w:styleId="PlainText">
    <w:name w:val="Plain Text"/>
    <w:basedOn w:val="Normal"/>
    <w:link w:val="PlainTextChar"/>
    <w:uiPriority w:val="99"/>
    <w:unhideWhenUsed/>
    <w:rsid w:val="004870B6"/>
    <w:pPr>
      <w:overflowPunct/>
      <w:autoSpaceDE/>
      <w:autoSpaceDN/>
      <w:adjustRightInd/>
      <w:spacing w:line="240" w:lineRule="auto"/>
      <w:jc w:val="left"/>
      <w:textAlignment w:val="auto"/>
    </w:pPr>
    <w:rPr>
      <w:rFonts w:ascii="Calibri" w:eastAsiaTheme="minorHAnsi" w:hAnsi="Calibri" w:cs="Calibri"/>
      <w:szCs w:val="22"/>
      <w:lang w:val="fr-BE"/>
    </w:rPr>
  </w:style>
  <w:style w:type="character" w:customStyle="1" w:styleId="PlainTextChar">
    <w:name w:val="Plain Text Char"/>
    <w:basedOn w:val="DefaultParagraphFont"/>
    <w:link w:val="PlainText"/>
    <w:uiPriority w:val="99"/>
    <w:rsid w:val="004870B6"/>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3575">
      <w:bodyDiv w:val="1"/>
      <w:marLeft w:val="0"/>
      <w:marRight w:val="0"/>
      <w:marTop w:val="0"/>
      <w:marBottom w:val="0"/>
      <w:divBdr>
        <w:top w:val="none" w:sz="0" w:space="0" w:color="auto"/>
        <w:left w:val="none" w:sz="0" w:space="0" w:color="auto"/>
        <w:bottom w:val="none" w:sz="0" w:space="0" w:color="auto"/>
        <w:right w:val="none" w:sz="0" w:space="0" w:color="auto"/>
      </w:divBdr>
    </w:div>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771583301">
      <w:bodyDiv w:val="1"/>
      <w:marLeft w:val="0"/>
      <w:marRight w:val="0"/>
      <w:marTop w:val="0"/>
      <w:marBottom w:val="0"/>
      <w:divBdr>
        <w:top w:val="none" w:sz="0" w:space="0" w:color="auto"/>
        <w:left w:val="none" w:sz="0" w:space="0" w:color="auto"/>
        <w:bottom w:val="none" w:sz="0" w:space="0" w:color="auto"/>
        <w:right w:val="none" w:sz="0" w:space="0" w:color="auto"/>
      </w:divBdr>
    </w:div>
    <w:div w:id="876433603">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 w:id="186157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wa.haczyk@eesc.europa.e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P6FJPSUHKDC2-1211003791-3846</_dlc_DocId>
    <_dlc_DocIdUrl xmlns="1299d781-265f-4ceb-999e-e1eca3df2c90">
      <Url>http://dm2016/eesc/2022/_layouts/15/DocIdRedir.aspx?ID=P6FJPSUHKDC2-1211003791-3846</Url>
      <Description>P6FJPSUHKDC2-1211003791-3846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2022-04-05T12:00:00+00:00</ProductionDate>
    <FicheYear xmlns="1299d781-265f-4ceb-999e-e1eca3df2c90" xsi:nil="true"/>
    <DocumentNumber xmlns="d51dc14e-0c05-44bd-9dff-3ae522c33107">1954</DocumentNumber>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58</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4402</FicheNumber>
    <OriginalSender xmlns="1299d781-265f-4ceb-999e-e1eca3df2c90">
      <UserInfo>
        <DisplayName>TDriveSVCUserProd</DisplayName>
        <AccountId>1528</AccountId>
        <AccountType/>
      </UserInfo>
    </OriginalSender>
    <DocumentPart xmlns="1299d781-265f-4ceb-999e-e1eca3df2c90">0</DocumentPart>
    <AdoptionDate xmlns="1299d781-265f-4ceb-999e-e1eca3df2c90" xsi:nil="true"/>
    <RequestingService xmlns="1299d781-265f-4ceb-999e-e1eca3df2c90">Workflow et helpdesk de la traduction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C4CBA1-ED3D-4F89-91E3-BC61EB2316C4}">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d51dc14e-0c05-44bd-9dff-3ae522c33107"/>
  </ds:schemaRefs>
</ds:datastoreItem>
</file>

<file path=customXml/itemProps2.xml><?xml version="1.0" encoding="utf-8"?>
<ds:datastoreItem xmlns:ds="http://schemas.openxmlformats.org/officeDocument/2006/customXml" ds:itemID="{8752D6CA-BCF3-46A0-97C2-232C260A8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E5F09-8A10-43DF-A897-27E70B00CCC4}">
  <ds:schemaRefs>
    <ds:schemaRef ds:uri="http://schemas.openxmlformats.org/officeDocument/2006/bibliography"/>
  </ds:schemaRefs>
</ds:datastoreItem>
</file>

<file path=customXml/itemProps4.xml><?xml version="1.0" encoding="utf-8"?>
<ds:datastoreItem xmlns:ds="http://schemas.openxmlformats.org/officeDocument/2006/customXml" ds:itemID="{4C3E7D9D-4D4C-4AA2-BE47-8884E7DC8A32}">
  <ds:schemaRefs>
    <ds:schemaRef ds:uri="http://schemas.microsoft.com/sharepoint/events"/>
  </ds:schemaRefs>
</ds:datastoreItem>
</file>

<file path=customXml/itemProps5.xml><?xml version="1.0" encoding="utf-8"?>
<ds:datastoreItem xmlns:ds="http://schemas.openxmlformats.org/officeDocument/2006/customXml" ds:itemID="{4E009E39-4463-488D-A75D-EAC7A7F63C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388</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EESC CP template updated</vt:lpstr>
    </vt:vector>
  </TitlesOfParts>
  <Company>CESE-CdR</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 CP template updated</dc:title>
  <dc:creator>Emma Nieddu</dc:creator>
  <cp:keywords>EESC-2022-01954-00-00-ADMIN-TRA-EN</cp:keywords>
  <dc:description>Rapporteur: -  Original language: - EN Date of document: - 05/04/2022 Date of meeting: -  External documents: -  Administrator responsible: -  SUCIU Serban</dc:description>
  <cp:lastModifiedBy>Tsoumani Amalia</cp:lastModifiedBy>
  <cp:revision>5</cp:revision>
  <cp:lastPrinted>2007-06-05T13:08:00Z</cp:lastPrinted>
  <dcterms:created xsi:type="dcterms:W3CDTF">2023-12-18T17:22:00Z</dcterms:created>
  <dcterms:modified xsi:type="dcterms:W3CDTF">2023-12-19T08:28:00Z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05/04/2022</vt:lpwstr>
  </property>
  <property fmtid="{D5CDD505-2E9C-101B-9397-08002B2CF9AE}" pid="4" name="Pref_Time">
    <vt:lpwstr>16:28:46</vt:lpwstr>
  </property>
  <property fmtid="{D5CDD505-2E9C-101B-9397-08002B2CF9AE}" pid="5" name="Pref_User">
    <vt:lpwstr>enied</vt:lpwstr>
  </property>
  <property fmtid="{D5CDD505-2E9C-101B-9397-08002B2CF9AE}" pid="6" name="Pref_FileName">
    <vt:lpwstr>EESC-2022-01954-00-00-ADMIN-ORI.docx</vt:lpwstr>
  </property>
  <property fmtid="{D5CDD505-2E9C-101B-9397-08002B2CF9AE}" pid="7" name="ContentTypeId">
    <vt:lpwstr>0x010100EA97B91038054C99906057A708A1480A000A67E7817F567C48B0FF98918A0B8F68</vt:lpwstr>
  </property>
  <property fmtid="{D5CDD505-2E9C-101B-9397-08002B2CF9AE}" pid="8" name="_dlc_DocIdItemGuid">
    <vt:lpwstr>0742a512-62aa-4ec8-a953-a669c34a735a</vt:lpwstr>
  </property>
  <property fmtid="{D5CDD505-2E9C-101B-9397-08002B2CF9AE}" pid="9" name="AvailableTranslations">
    <vt:lpwstr>30;#PL|1e03da61-4678-4e07-b136-b5024ca9197b;#31;#ES|e7a6b05b-ae16-40c8-add9-68b64b03aeba;#45;#RO|feb747a2-64cd-4299-af12-4833ddc30497;#42;#SL|98a412ae-eb01-49e9-ae3d-585a81724cfc;#40;#BG|1a1b3951-7821-4e6a-85f5-5673fc08bd2c;#35;#MT|7df99101-6854-4a26-b53a</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1954</vt:i4>
  </property>
  <property fmtid="{D5CDD505-2E9C-101B-9397-08002B2CF9AE}" pid="14" name="FicheYear">
    <vt:i4>2022</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58;#ADMIN|58d8ac89-e690-41f6-a5e8-508fa4a7c73c</vt:lpwstr>
  </property>
  <property fmtid="{D5CDD505-2E9C-101B-9397-08002B2CF9AE}" pid="21" name="RequestingService">
    <vt:lpwstr>Workflow et helpdesk de la traduction</vt:lpwstr>
  </property>
  <property fmtid="{D5CDD505-2E9C-101B-9397-08002B2CF9AE}" pid="22" name="Confidentiality">
    <vt:lpwstr>5;#Internal|2451815e-8241-4bbf-a22e-1ab710712bf2</vt:lpwstr>
  </property>
  <property fmtid="{D5CDD505-2E9C-101B-9397-08002B2CF9AE}" pid="23" name="MeetingName_0">
    <vt:lpwstr/>
  </property>
  <property fmtid="{D5CDD505-2E9C-101B-9397-08002B2CF9AE}" pid="24" name="Confidentiality_0">
    <vt:lpwstr>Internal|2451815e-8241-4bbf-a22e-1ab710712bf2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58;#ADMIN|58d8ac89-e690-41f6-a5e8-508fa4a7c73c;#7;#TRA|150d2a88-1431-44e6-a8ca-0bb753ab8672;#6;#Final|ea5e6674-7b27-4bac-b091-73adbb394efe;#5;#Internal|2451815e-8241-4bbf-a22e-1ab710712bf2;#4;#EN|f2175f21-25d7-44a3-96da-d6a61b075e1b;#1;#EESC|422833ec-8d7e</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2022</vt:i4>
  </property>
  <property fmtid="{D5CDD505-2E9C-101B-9397-08002B2CF9AE}" pid="34" name="FicheNumber">
    <vt:i4>4402</vt:i4>
  </property>
  <property fmtid="{D5CDD505-2E9C-101B-9397-08002B2CF9AE}" pid="35" name="DocumentLanguage">
    <vt:lpwstr>4;#EN|f2175f21-25d7-44a3-96da-d6a61b075e1b</vt:lpwstr>
  </property>
  <property fmtid="{D5CDD505-2E9C-101B-9397-08002B2CF9AE}" pid="36" name="_docset_NoMedatataSyncRequired">
    <vt:lpwstr>False</vt:lpwstr>
  </property>
</Properties>
</file>